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601DE" w:rsidRPr="005759BF" w:rsidRDefault="004F49E5" w:rsidP="007601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28.12.2023</w:t>
      </w:r>
      <w:r w:rsidR="007601DE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7601DE" w:rsidRPr="005759BF" w:rsidRDefault="007601DE" w:rsidP="007601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184A2D">
        <w:rPr>
          <w:rFonts w:ascii="Arial" w:hAnsi="Arial" w:cs="Arial"/>
          <w:color w:val="000000" w:themeColor="text1"/>
          <w:sz w:val="22"/>
          <w:szCs w:val="22"/>
        </w:rPr>
        <w:t xml:space="preserve"> 01-16-06</w:t>
      </w:r>
      <w:r w:rsidR="00162486">
        <w:rPr>
          <w:rFonts w:ascii="Arial" w:hAnsi="Arial" w:cs="Arial"/>
          <w:color w:val="000000" w:themeColor="text1"/>
          <w:sz w:val="22"/>
          <w:szCs w:val="22"/>
        </w:rPr>
        <w:t>/23</w:t>
      </w:r>
    </w:p>
    <w:p w:rsidR="007601DE" w:rsidRPr="005759BF" w:rsidRDefault="007601DE" w:rsidP="007601D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7601DE" w:rsidRPr="005759BF" w:rsidRDefault="007601DE" w:rsidP="007601D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7601DE" w:rsidRDefault="007601DE" w:rsidP="007601D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SENAT INTERNACIONALNOG UNIVERZITETA TRAVNIK U TRAVNIKU</w:t>
      </w:r>
    </w:p>
    <w:p w:rsidR="007601DE" w:rsidRPr="005759BF" w:rsidRDefault="007601DE" w:rsidP="007601D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601DE" w:rsidRPr="007A7479" w:rsidRDefault="007601DE" w:rsidP="007601D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601DE" w:rsidRPr="007A7479" w:rsidRDefault="007601DE" w:rsidP="007601D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7601DE" w:rsidRPr="00A22692" w:rsidRDefault="007601DE" w:rsidP="004F49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Pr="00A22692">
        <w:rPr>
          <w:rFonts w:ascii="Arial" w:hAnsi="Arial" w:cs="Arial"/>
          <w:b/>
          <w:sz w:val="28"/>
          <w:szCs w:val="28"/>
        </w:rPr>
        <w:t>Analiza usp</w:t>
      </w:r>
      <w:r w:rsidR="004F49E5">
        <w:rPr>
          <w:rFonts w:ascii="Arial" w:hAnsi="Arial" w:cs="Arial"/>
          <w:b/>
          <w:sz w:val="28"/>
          <w:szCs w:val="28"/>
        </w:rPr>
        <w:t xml:space="preserve">jeha konferencija </w:t>
      </w:r>
      <w:r w:rsidRPr="00A22692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Fakultetu informacio</w:t>
      </w:r>
      <w:r w:rsidR="004F49E5">
        <w:rPr>
          <w:rFonts w:ascii="Arial" w:hAnsi="Arial" w:cs="Arial"/>
          <w:b/>
          <w:sz w:val="28"/>
          <w:szCs w:val="28"/>
        </w:rPr>
        <w:t xml:space="preserve">nih </w:t>
      </w:r>
      <w:r w:rsidR="009A656D">
        <w:rPr>
          <w:rFonts w:ascii="Arial" w:hAnsi="Arial" w:cs="Arial"/>
          <w:b/>
          <w:sz w:val="28"/>
          <w:szCs w:val="28"/>
        </w:rPr>
        <w:t>tehnologija Travnik</w:t>
      </w:r>
      <w:r w:rsidR="004F49E5">
        <w:rPr>
          <w:rFonts w:ascii="Arial" w:hAnsi="Arial" w:cs="Arial"/>
          <w:b/>
          <w:sz w:val="28"/>
          <w:szCs w:val="28"/>
        </w:rPr>
        <w:t xml:space="preserve"> za 2023</w:t>
      </w:r>
      <w:r w:rsidRPr="00A22692">
        <w:rPr>
          <w:rFonts w:ascii="Arial" w:hAnsi="Arial" w:cs="Arial"/>
          <w:b/>
          <w:sz w:val="28"/>
          <w:szCs w:val="28"/>
        </w:rPr>
        <w:t>. godinu</w:t>
      </w:r>
    </w:p>
    <w:p w:rsidR="007601DE" w:rsidRDefault="007601DE" w:rsidP="007601D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601DE" w:rsidRDefault="007601DE" w:rsidP="007601D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601DE" w:rsidRDefault="007601DE" w:rsidP="004F49E5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</w:p>
    <w:p w:rsidR="004F49E5" w:rsidRPr="00A93921" w:rsidRDefault="004F49E5" w:rsidP="004F49E5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4F49E5" w:rsidRPr="00A93921" w:rsidRDefault="004F49E5" w:rsidP="004F49E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4F49E5" w:rsidRPr="00A93921" w:rsidRDefault="004F49E5" w:rsidP="004F49E5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 w:rsidRPr="00A93921">
        <w:rPr>
          <w:rFonts w:ascii="Arial" w:hAnsi="Arial" w:cs="Arial"/>
        </w:rPr>
        <w:t xml:space="preserve">Shodno </w:t>
      </w:r>
      <w:r>
        <w:rPr>
          <w:rFonts w:ascii="Arial" w:hAnsi="Arial" w:cs="Arial"/>
        </w:rPr>
        <w:t>Procedurama za organizovanje naučnih</w:t>
      </w:r>
      <w:r w:rsidR="00E667B9">
        <w:rPr>
          <w:rFonts w:ascii="Arial" w:hAnsi="Arial" w:cs="Arial"/>
        </w:rPr>
        <w:t xml:space="preserve"> konferencija/savjetovanja</w:t>
      </w:r>
      <w:r>
        <w:rPr>
          <w:rFonts w:ascii="Arial" w:hAnsi="Arial" w:cs="Arial"/>
        </w:rPr>
        <w:t xml:space="preserve"> i naučno-stručnih skupova </w:t>
      </w:r>
      <w:r w:rsidRPr="00A93921">
        <w:rPr>
          <w:rFonts w:ascii="Arial" w:hAnsi="Arial" w:cs="Arial"/>
        </w:rPr>
        <w:t xml:space="preserve">dostavljam </w:t>
      </w:r>
      <w:r>
        <w:rPr>
          <w:rFonts w:ascii="Arial" w:hAnsi="Arial" w:cs="Arial"/>
        </w:rPr>
        <w:t xml:space="preserve">izvještaj pod nazivom </w:t>
      </w:r>
      <w:r w:rsidR="00121F1B">
        <w:rPr>
          <w:rFonts w:ascii="Arial" w:hAnsi="Arial" w:cs="Arial"/>
        </w:rPr>
        <w:t>Analiza uspjeha konferencija na</w:t>
      </w:r>
      <w:r>
        <w:rPr>
          <w:rFonts w:ascii="Arial" w:hAnsi="Arial" w:cs="Arial"/>
        </w:rPr>
        <w:t xml:space="preserve"> Fakultetu informacionih tehnoloija za 2023. godinu. </w:t>
      </w:r>
    </w:p>
    <w:p w:rsidR="004F49E5" w:rsidRPr="00A93921" w:rsidRDefault="004F49E5" w:rsidP="004F49E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4F49E5" w:rsidRPr="00A93921" w:rsidRDefault="004F49E5" w:rsidP="004F49E5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 w:rsidRPr="00A93921">
        <w:rPr>
          <w:rFonts w:ascii="Arial" w:hAnsi="Arial" w:cs="Arial"/>
        </w:rPr>
        <w:t>Elektrons</w:t>
      </w:r>
      <w:r w:rsidRPr="00A93921">
        <w:rPr>
          <w:rFonts w:ascii="Arial" w:hAnsi="Arial" w:cs="Arial"/>
          <w:spacing w:val="1"/>
        </w:rPr>
        <w:t>k</w:t>
      </w:r>
      <w:r w:rsidRPr="00A93921">
        <w:rPr>
          <w:rFonts w:ascii="Arial" w:hAnsi="Arial" w:cs="Arial"/>
        </w:rPr>
        <w:t>a verzija izvještaja podesna</w:t>
      </w:r>
      <w:r w:rsidRPr="00A9392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Senatu IUT.</w:t>
      </w:r>
    </w:p>
    <w:p w:rsidR="004F49E5" w:rsidRPr="00A93921" w:rsidRDefault="004F49E5" w:rsidP="004F49E5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</w:p>
    <w:p w:rsidR="007601DE" w:rsidRDefault="007601DE" w:rsidP="007601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01DE" w:rsidRDefault="007601DE" w:rsidP="007601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01DE" w:rsidRDefault="007601DE" w:rsidP="007601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01DE" w:rsidRPr="00A93921" w:rsidRDefault="007601DE" w:rsidP="0076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A93921">
        <w:rPr>
          <w:rFonts w:ascii="Arial" w:hAnsi="Arial" w:cs="Arial"/>
        </w:rPr>
        <w:t>Prorektor</w:t>
      </w:r>
      <w:r w:rsidRPr="00A93921">
        <w:rPr>
          <w:rFonts w:ascii="Arial" w:hAnsi="Arial" w:cs="Arial"/>
          <w:spacing w:val="-9"/>
        </w:rPr>
        <w:t xml:space="preserve"> </w:t>
      </w:r>
      <w:r w:rsidRPr="00A93921">
        <w:rPr>
          <w:rFonts w:ascii="Arial" w:hAnsi="Arial" w:cs="Arial"/>
        </w:rPr>
        <w:t>za Naučno-istraživački rad</w:t>
      </w:r>
    </w:p>
    <w:p w:rsidR="007601DE" w:rsidRDefault="007601DE" w:rsidP="0076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7601DE" w:rsidRPr="00A93921" w:rsidRDefault="007601DE" w:rsidP="00760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4F49E5">
        <w:rPr>
          <w:rFonts w:ascii="Arial" w:hAnsi="Arial" w:cs="Arial"/>
        </w:rPr>
        <w:t xml:space="preserve">                                        </w:t>
      </w:r>
      <w:r w:rsidR="004F49E5" w:rsidRPr="00A93921">
        <w:rPr>
          <w:rFonts w:ascii="Arial" w:hAnsi="Arial" w:cs="Arial"/>
        </w:rPr>
        <w:t>Pr</w:t>
      </w:r>
      <w:r w:rsidR="004F49E5" w:rsidRPr="00A93921">
        <w:rPr>
          <w:rFonts w:ascii="Arial" w:hAnsi="Arial" w:cs="Arial"/>
          <w:spacing w:val="-1"/>
        </w:rPr>
        <w:t>o</w:t>
      </w:r>
      <w:r w:rsidR="004F49E5">
        <w:rPr>
          <w:rFonts w:ascii="Arial" w:hAnsi="Arial" w:cs="Arial"/>
        </w:rPr>
        <w:t>f. dr. sc. Ermedin Halilbegović</w:t>
      </w:r>
      <w:r>
        <w:rPr>
          <w:rFonts w:ascii="Arial" w:hAnsi="Arial" w:cs="Arial"/>
        </w:rPr>
        <w:t xml:space="preserve">                                               </w:t>
      </w:r>
    </w:p>
    <w:p w:rsidR="007601DE" w:rsidRDefault="007601DE" w:rsidP="007601DE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601DE" w:rsidRDefault="007601DE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3548E0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3548E0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Pr="00FF47C1" w:rsidRDefault="004F49E5" w:rsidP="004F49E5">
      <w:pPr>
        <w:jc w:val="center"/>
        <w:rPr>
          <w:rFonts w:ascii="Arial" w:hAnsi="Arial" w:cs="Arial"/>
          <w:b/>
          <w:sz w:val="28"/>
          <w:szCs w:val="28"/>
        </w:rPr>
      </w:pPr>
      <w:r w:rsidRPr="00FF47C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NALIZA USPJEHA KONFERENCIJA NA FAKU</w:t>
      </w:r>
      <w:r w:rsidR="00E55994">
        <w:rPr>
          <w:rFonts w:ascii="Arial" w:hAnsi="Arial" w:cs="Arial"/>
          <w:b/>
          <w:sz w:val="28"/>
          <w:szCs w:val="28"/>
        </w:rPr>
        <w:t>LTETU INFORMACIONIH TEHNOLOGIJA</w:t>
      </w:r>
      <w:r w:rsidRPr="00FF47C1">
        <w:rPr>
          <w:rFonts w:ascii="Arial" w:hAnsi="Arial" w:cs="Arial"/>
          <w:b/>
          <w:sz w:val="28"/>
          <w:szCs w:val="28"/>
        </w:rPr>
        <w:t xml:space="preserve"> ZA 2023. GODINU</w:t>
      </w: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E5599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3548E0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F49E5" w:rsidRPr="006D40B2" w:rsidRDefault="004F49E5" w:rsidP="004F49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4F49E5" w:rsidRPr="006D40B2" w:rsidRDefault="004F49E5" w:rsidP="004F49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F49E5" w:rsidRDefault="004F49E5" w:rsidP="004F49E5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A336D2" w:rsidRDefault="004F49E5" w:rsidP="004F49E5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Travnik, decembar 2023. godine</w:t>
      </w:r>
    </w:p>
    <w:p w:rsidR="00D562BE" w:rsidRDefault="00D562BE" w:rsidP="00E55994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423385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621BD" w:rsidRPr="00E55994" w:rsidRDefault="007621BD" w:rsidP="00121F1B">
          <w:pPr>
            <w:pStyle w:val="TOCHeading"/>
            <w:numPr>
              <w:ilvl w:val="0"/>
              <w:numId w:val="0"/>
            </w:numPr>
            <w:ind w:left="432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E55994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7621BD" w:rsidRPr="00E55994" w:rsidRDefault="007621BD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E55994">
            <w:rPr>
              <w:rFonts w:ascii="Arial" w:hAnsi="Arial" w:cs="Arial"/>
              <w:sz w:val="24"/>
              <w:szCs w:val="24"/>
            </w:rPr>
            <w:fldChar w:fldCharType="begin"/>
          </w:r>
          <w:r w:rsidRPr="00E5599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5599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198848" w:history="1">
            <w:r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UVOD</w:t>
            </w:r>
            <w:r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_Toc158198848 \h </w:instrText>
            </w:r>
            <w:r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48E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Pr="00E55994" w:rsidRDefault="003548E0" w:rsidP="00E55994">
          <w:pPr>
            <w:pStyle w:val="TOC2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198849" w:history="1"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Analiza uspjeha konferencija na Fakultetu informacionih tehnologija Travnik za 2023. godinu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_Toc158198849 \h </w:instrTex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Pr="00E55994" w:rsidRDefault="003548E0" w:rsidP="00E55994">
          <w:pPr>
            <w:pStyle w:val="TOC2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198850" w:history="1"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 Lista objavljenih radova zaposlenih na Fakultet informacionih tehnologija Travnik na konferencijima u 2023. godini  (imena autora i koautora sa FIT su boldirana)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_Toc158198850 \h </w:instrTex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Pr="00E55994" w:rsidRDefault="003548E0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198851" w:history="1"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1.2.1  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_Toc158198851 \h </w:instrTex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Pr="00E55994" w:rsidRDefault="003548E0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198852" w:history="1"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1.2.2 10th INTERNATIONAL SCIENTIFIC CONFERENCE ON CLIMATE CHANGE, ECONOMIC DEVELOPMENT, ENVIRONMENT AND PEOPLE (CCEDEP 2023) koju organizuje Internacionalni univerzitet Travnik u Travniku, u saradnji sa ACEU - "Alijansom univerziteta Centralne i Istočne Evrope",  25.10.2023. godine.-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_Toc158198852 \h </w:instrTex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Pr="00E55994" w:rsidRDefault="003548E0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198853" w:history="1"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1.2.3 27. MEĐUNARODNA KONFERENCIJA „EKONOMSKA, PRAVNA I MEDIJSKA TRANSFORMACIJA KROZ ZELENU EKONOMIJU ZEMALJA </w:t>
            </w:r>
            <w:bookmarkStart w:id="0" w:name="_GoBack"/>
            <w:bookmarkEnd w:id="0"/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_Toc158198853 \h </w:instrTex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Pr="00E55994" w:rsidRDefault="003548E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198854" w:history="1">
            <w:r w:rsidR="007621BD" w:rsidRPr="00E5599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ZAKLJUČAK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_Toc158198854 \h </w:instrTex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7621BD" w:rsidRPr="00E5599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21BD" w:rsidRDefault="007621BD">
          <w:r w:rsidRPr="00E5599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562BE" w:rsidRDefault="00D562BE" w:rsidP="004F49E5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D562BE" w:rsidRDefault="00D562BE" w:rsidP="004F49E5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D562BE" w:rsidRDefault="00D562BE" w:rsidP="004F49E5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D562BE" w:rsidRDefault="00D562BE" w:rsidP="004F49E5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D562BE" w:rsidRPr="004F49E5" w:rsidRDefault="00D562BE" w:rsidP="00DB5F2C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p w:rsidR="00D37777" w:rsidRDefault="004F49E5" w:rsidP="00121F1B">
      <w:pPr>
        <w:pStyle w:val="Heading1"/>
        <w:numPr>
          <w:ilvl w:val="0"/>
          <w:numId w:val="0"/>
        </w:numPr>
        <w:ind w:left="432" w:hanging="432"/>
      </w:pPr>
      <w:bookmarkStart w:id="1" w:name="_Toc158198848"/>
      <w:r>
        <w:lastRenderedPageBreak/>
        <w:t>UVOD</w:t>
      </w:r>
      <w:bookmarkEnd w:id="1"/>
    </w:p>
    <w:p w:rsidR="007621BD" w:rsidRPr="007621BD" w:rsidRDefault="007621BD" w:rsidP="007621BD"/>
    <w:p w:rsidR="00D37777" w:rsidRDefault="00D37777" w:rsidP="003C2AB1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7621BD" w:rsidRDefault="007621BD" w:rsidP="003C2AB1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D37777" w:rsidRPr="00AE292E" w:rsidRDefault="00D37777" w:rsidP="003C2AB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</w:t>
      </w: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D37777" w:rsidRPr="00AE292E" w:rsidRDefault="00D37777" w:rsidP="003C2AB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5E179A" w:rsidRPr="00197392" w:rsidRDefault="00D37777" w:rsidP="003C2AB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27. MEĐUNARODNA KONFERENCIJA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0560F7" w:rsidRDefault="008C5DA4" w:rsidP="003C2AB1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navedenim konferencijama učestvuju zaposleni sa </w:t>
      </w:r>
      <w:r w:rsidR="00044B71">
        <w:rPr>
          <w:rFonts w:ascii="Arial" w:hAnsi="Arial" w:cs="Arial"/>
          <w:iCs/>
          <w:sz w:val="24"/>
          <w:szCs w:val="24"/>
        </w:rPr>
        <w:t xml:space="preserve">organizacione jedinice </w:t>
      </w:r>
      <w:r w:rsidR="00B00E93">
        <w:rPr>
          <w:rFonts w:ascii="Arial" w:hAnsi="Arial" w:cs="Arial"/>
          <w:iCs/>
          <w:sz w:val="24"/>
          <w:szCs w:val="24"/>
        </w:rPr>
        <w:t>Fakulteta informacionih tehnologija</w:t>
      </w:r>
      <w:r>
        <w:rPr>
          <w:rFonts w:ascii="Arial" w:hAnsi="Arial" w:cs="Arial"/>
          <w:iCs/>
          <w:sz w:val="24"/>
          <w:szCs w:val="24"/>
        </w:rPr>
        <w:t xml:space="preserve"> Travnik stoga ćemo u analizi predstavljati njihovo učešće. </w:t>
      </w:r>
    </w:p>
    <w:p w:rsidR="008C5DA4" w:rsidRDefault="008C5DA4" w:rsidP="003C2AB1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B00E93" w:rsidP="003C2AB1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Fakultet informacionih tehnologija </w:t>
      </w:r>
      <w:r w:rsidR="008C5DA4">
        <w:rPr>
          <w:rFonts w:ascii="Arial" w:hAnsi="Arial" w:cs="Arial"/>
          <w:iCs/>
          <w:sz w:val="24"/>
          <w:szCs w:val="24"/>
        </w:rPr>
        <w:t xml:space="preserve">Travnik kao organizaciona jedinica IUT je jedan od organizatora </w:t>
      </w:r>
      <w:r w:rsidR="00D37777">
        <w:rPr>
          <w:rFonts w:ascii="Arial" w:hAnsi="Arial" w:cs="Arial"/>
          <w:iCs/>
          <w:sz w:val="24"/>
          <w:szCs w:val="24"/>
        </w:rPr>
        <w:t>26</w:t>
      </w:r>
      <w:r w:rsidR="00B81D69">
        <w:rPr>
          <w:rFonts w:ascii="Arial" w:hAnsi="Arial" w:cs="Arial"/>
          <w:iCs/>
          <w:sz w:val="24"/>
          <w:szCs w:val="24"/>
        </w:rPr>
        <w:t>. M</w:t>
      </w:r>
      <w:r w:rsidR="00B77318">
        <w:rPr>
          <w:rFonts w:ascii="Arial" w:hAnsi="Arial" w:cs="Arial"/>
          <w:iCs/>
          <w:sz w:val="24"/>
          <w:szCs w:val="24"/>
        </w:rPr>
        <w:t>eđunarodne konferencije</w:t>
      </w:r>
      <w:r w:rsidR="008C5DA4">
        <w:rPr>
          <w:rFonts w:ascii="Arial" w:hAnsi="Arial" w:cs="Arial"/>
          <w:iCs/>
          <w:sz w:val="24"/>
          <w:szCs w:val="24"/>
        </w:rPr>
        <w:t xml:space="preserve">. </w:t>
      </w:r>
    </w:p>
    <w:p w:rsidR="00157298" w:rsidRDefault="00157298" w:rsidP="003C2AB1">
      <w:pPr>
        <w:widowControl w:val="0"/>
        <w:rPr>
          <w:rFonts w:ascii="Arial" w:hAnsi="Arial" w:cs="Arial"/>
          <w:iCs/>
          <w:sz w:val="24"/>
          <w:szCs w:val="24"/>
        </w:rPr>
      </w:pPr>
    </w:p>
    <w:p w:rsidR="00157298" w:rsidRDefault="00157298" w:rsidP="003C2AB1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>erenciji. Partneri i učesnici su bili iz sljedećih zemalja: BIH, Crna Gora, Bugarska, Sjeverna Makedonija, Srbija, Albanija, Hrvatska, Slovačka, Slovenija, Južna Afrika.</w:t>
      </w:r>
    </w:p>
    <w:p w:rsidR="00101B2D" w:rsidRDefault="00101B2D" w:rsidP="003C2AB1">
      <w:pPr>
        <w:widowControl w:val="0"/>
        <w:rPr>
          <w:rFonts w:ascii="Arial" w:hAnsi="Arial" w:cs="Arial"/>
          <w:sz w:val="24"/>
          <w:szCs w:val="24"/>
          <w:lang w:val="bs-Latn-BA"/>
        </w:rPr>
      </w:pPr>
    </w:p>
    <w:p w:rsidR="003A1A7B" w:rsidRDefault="00D37777" w:rsidP="003C2AB1">
      <w:pPr>
        <w:widowControl w:val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Broj radova koji su objavljeni na engleskom jeziku je bio 28 što više za čak 21 rad u odnosu na prethodnu godine gdje smo imali 7 radova.</w:t>
      </w:r>
    </w:p>
    <w:p w:rsidR="00D37777" w:rsidRDefault="00D37777" w:rsidP="003C2AB1">
      <w:pPr>
        <w:widowControl w:val="0"/>
        <w:rPr>
          <w:rFonts w:ascii="Arial" w:hAnsi="Arial" w:cs="Arial"/>
          <w:sz w:val="24"/>
          <w:szCs w:val="24"/>
          <w:lang w:val="bs-Latn-BA"/>
        </w:rPr>
      </w:pPr>
    </w:p>
    <w:p w:rsidR="00D37777" w:rsidRDefault="00D37777" w:rsidP="003C2AB1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D37777" w:rsidRPr="002F7EB8" w:rsidRDefault="003548E0" w:rsidP="003C2AB1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hyperlink r:id="rId8" w:history="1">
        <w:r w:rsidR="00D37777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D37777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D37777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D37777" w:rsidRDefault="00D37777" w:rsidP="003C2AB1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607306" w:rsidRPr="00E55994" w:rsidRDefault="00D37777" w:rsidP="00E55994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D37777" w:rsidRPr="003E13B8" w:rsidRDefault="005A00B9" w:rsidP="00121F1B">
      <w:pPr>
        <w:pStyle w:val="Heading2"/>
        <w:jc w:val="both"/>
      </w:pPr>
      <w:bookmarkStart w:id="2" w:name="_Toc158198849"/>
      <w:r w:rsidRPr="003E13B8">
        <w:t>Analiza uspjeha konferencija</w:t>
      </w:r>
      <w:r w:rsidR="009C0740" w:rsidRPr="003E13B8">
        <w:t xml:space="preserve"> </w:t>
      </w:r>
      <w:r w:rsidR="00ED516A" w:rsidRPr="003E13B8">
        <w:t xml:space="preserve">na </w:t>
      </w:r>
      <w:r w:rsidR="00B00E93" w:rsidRPr="003E13B8">
        <w:t xml:space="preserve">Fakultetu </w:t>
      </w:r>
      <w:r w:rsidR="00D37777" w:rsidRPr="003E13B8">
        <w:t xml:space="preserve">informacionih </w:t>
      </w:r>
      <w:r w:rsidR="00B00E93" w:rsidRPr="003E13B8">
        <w:t xml:space="preserve">tehnologija </w:t>
      </w:r>
      <w:r w:rsidR="00D4434B" w:rsidRPr="003E13B8">
        <w:t>Travnik</w:t>
      </w:r>
      <w:r w:rsidR="00D37777" w:rsidRPr="003E13B8">
        <w:t xml:space="preserve"> za 2023</w:t>
      </w:r>
      <w:r w:rsidRPr="003E13B8">
        <w:t>. godinu</w:t>
      </w:r>
      <w:bookmarkEnd w:id="2"/>
    </w:p>
    <w:p w:rsidR="00D37777" w:rsidRDefault="00D37777" w:rsidP="003C2AB1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121F1B" w:rsidRDefault="007D7C8E" w:rsidP="00121F1B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</w:t>
      </w:r>
      <w:r w:rsid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r w:rsidR="00D37777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Međunarodna konferencija: broj radova - 59; broj autora i koautora – 93;</w:t>
      </w:r>
    </w:p>
    <w:p w:rsidR="00121F1B" w:rsidRDefault="007D7C8E" w:rsidP="00121F1B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</w:t>
      </w:r>
      <w:r w:rsidR="00121F1B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r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Međunarodna naučna </w:t>
      </w:r>
      <w:r w:rsidR="00D37777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konferencija o klimatskim promjenama, privrednom razvoju, životnoj sredini i ljudima: broj radova – 16; broj autora i koautora – 55;</w:t>
      </w:r>
    </w:p>
    <w:p w:rsidR="00D37777" w:rsidRPr="00121F1B" w:rsidRDefault="007D7C8E" w:rsidP="00121F1B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</w:t>
      </w:r>
      <w:r w:rsidR="00121F1B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r w:rsidR="00D37777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Međunarodn</w:t>
      </w:r>
      <w:r w:rsidR="00E55994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radova – 49</w:t>
      </w:r>
      <w:r w:rsidR="00D37777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 broj autora i koautor</w:t>
      </w:r>
      <w:r w:rsidR="00E55994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– 109</w:t>
      </w:r>
      <w:r w:rsidR="00D37777" w:rsidRPr="00121F1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</w:t>
      </w:r>
    </w:p>
    <w:p w:rsidR="00E55994" w:rsidRPr="00E55994" w:rsidRDefault="00E55994" w:rsidP="00E5599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5599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E55994" w:rsidRPr="00E55994" w:rsidRDefault="00E55994" w:rsidP="00E5599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E55994" w:rsidRPr="00E55994" w:rsidRDefault="00E55994" w:rsidP="00E55994">
      <w:pPr>
        <w:rPr>
          <w:rFonts w:ascii="Arial" w:hAnsi="Arial" w:cs="Arial"/>
          <w:bCs/>
          <w:sz w:val="24"/>
          <w:szCs w:val="24"/>
        </w:rPr>
      </w:pPr>
      <w:r w:rsidRPr="00E5599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E55994">
        <w:rPr>
          <w:rFonts w:ascii="Arial" w:hAnsi="Arial" w:cs="Arial"/>
          <w:sz w:val="24"/>
          <w:szCs w:val="24"/>
        </w:rPr>
        <w:t xml:space="preserve"> nastavnici i saradnici IUT ukupno</w:t>
      </w:r>
      <w:r w:rsidRPr="00E55994">
        <w:rPr>
          <w:rFonts w:ascii="Arial" w:hAnsi="Arial" w:cs="Arial"/>
          <w:spacing w:val="19"/>
          <w:sz w:val="24"/>
          <w:szCs w:val="24"/>
        </w:rPr>
        <w:t xml:space="preserve"> </w:t>
      </w:r>
      <w:r w:rsidRPr="00E55994">
        <w:rPr>
          <w:rFonts w:ascii="Arial" w:hAnsi="Arial" w:cs="Arial"/>
          <w:bCs/>
          <w:sz w:val="24"/>
          <w:szCs w:val="24"/>
        </w:rPr>
        <w:t>objavili</w:t>
      </w:r>
      <w:r w:rsidRPr="00E55994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E55994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E55994">
        <w:rPr>
          <w:rFonts w:ascii="Arial" w:hAnsi="Arial" w:cs="Arial"/>
          <w:bCs/>
          <w:sz w:val="24"/>
          <w:szCs w:val="24"/>
        </w:rPr>
        <w:t>radova</w:t>
      </w:r>
      <w:r w:rsidRPr="00E55994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E55994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E55994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E55994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E55994" w:rsidRPr="00E55994" w:rsidRDefault="00E55994" w:rsidP="00E5599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7A6B84" w:rsidRPr="003E13B8" w:rsidRDefault="00D37777" w:rsidP="003C2AB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D2F37">
        <w:rPr>
          <w:rFonts w:ascii="Arial" w:hAnsi="Arial" w:cs="Arial"/>
          <w:bCs/>
          <w:sz w:val="24"/>
          <w:szCs w:val="24"/>
          <w:lang w:val="bs-Latn-BA"/>
        </w:rPr>
        <w:t xml:space="preserve">Od toga je bilo ukupno </w:t>
      </w:r>
      <w:r w:rsidR="00121F1B">
        <w:rPr>
          <w:rFonts w:ascii="Arial" w:hAnsi="Arial" w:cs="Arial"/>
          <w:bCs/>
          <w:sz w:val="24"/>
          <w:szCs w:val="24"/>
          <w:lang w:val="bs-Latn-BA"/>
        </w:rPr>
        <w:t>22 autora sa FIT-a odnosno 15,49</w:t>
      </w:r>
      <w:r w:rsidRPr="006D2F37">
        <w:rPr>
          <w:rFonts w:ascii="Arial" w:hAnsi="Arial" w:cs="Arial"/>
          <w:bCs/>
          <w:sz w:val="24"/>
          <w:szCs w:val="24"/>
          <w:lang w:val="bs-Latn-BA"/>
        </w:rPr>
        <w:t xml:space="preserve">% u odnosu na broj autora sa IUT-a, dok je ukupan broj </w:t>
      </w:r>
      <w:r w:rsidR="00121F1B">
        <w:rPr>
          <w:rFonts w:ascii="Arial" w:hAnsi="Arial" w:cs="Arial"/>
          <w:bCs/>
          <w:sz w:val="24"/>
          <w:szCs w:val="24"/>
          <w:lang w:val="bs-Latn-BA"/>
        </w:rPr>
        <w:t>radova bio 14 odnosno 17,72</w:t>
      </w:r>
      <w:r w:rsidRPr="006D2F37">
        <w:rPr>
          <w:rFonts w:ascii="Arial" w:hAnsi="Arial" w:cs="Arial"/>
          <w:bCs/>
          <w:sz w:val="24"/>
          <w:szCs w:val="24"/>
          <w:lang w:val="bs-Latn-BA"/>
        </w:rPr>
        <w:t>%, što je predstavljeno na Grafikonu 1. i 2.</w:t>
      </w:r>
    </w:p>
    <w:p w:rsidR="007A6B84" w:rsidRDefault="007A6B84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D37777" w:rsidRDefault="00D37777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D37777" w:rsidRDefault="00D37777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044B71" w:rsidRDefault="00044B71" w:rsidP="00044B71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 w:rsidR="00EB0150">
        <w:rPr>
          <w:rFonts w:ascii="Arial" w:hAnsi="Arial" w:cs="Arial"/>
          <w:b/>
          <w:sz w:val="24"/>
          <w:szCs w:val="24"/>
          <w:lang w:val="bs-Latn-BA"/>
        </w:rPr>
        <w:t xml:space="preserve"> sa </w:t>
      </w:r>
      <w:r w:rsidR="00B00E93">
        <w:rPr>
          <w:rFonts w:ascii="Arial" w:hAnsi="Arial" w:cs="Arial"/>
          <w:b/>
          <w:sz w:val="24"/>
          <w:szCs w:val="24"/>
          <w:lang w:val="bs-Latn-BA"/>
        </w:rPr>
        <w:t>FIT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u odnosu na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procentualni </w:t>
      </w:r>
      <w:r>
        <w:rPr>
          <w:rFonts w:ascii="Arial" w:hAnsi="Arial" w:cs="Arial"/>
          <w:b/>
          <w:sz w:val="24"/>
          <w:szCs w:val="24"/>
          <w:lang w:val="bs-Latn-BA"/>
        </w:rPr>
        <w:t>broj autora sa IUT-a</w:t>
      </w:r>
    </w:p>
    <w:p w:rsidR="00787D8A" w:rsidRDefault="00787D8A" w:rsidP="00044B71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9D55AF" w:rsidRPr="007A6B84" w:rsidRDefault="00D37777" w:rsidP="007A6B84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4CB0EE1" wp14:editId="5D06ACAC">
            <wp:extent cx="5133975" cy="2933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B71" w:rsidRDefault="00044B71" w:rsidP="00E00F7E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A6B84" w:rsidRDefault="00044B71" w:rsidP="0015729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Grafikon 2. Prikaz 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procentualnog broja </w:t>
      </w:r>
      <w:r w:rsidR="00B00E93">
        <w:rPr>
          <w:rFonts w:ascii="Arial" w:hAnsi="Arial" w:cs="Arial"/>
          <w:b/>
          <w:bCs/>
          <w:sz w:val="24"/>
          <w:szCs w:val="24"/>
          <w:lang w:val="bs-Latn-BA"/>
        </w:rPr>
        <w:t>radova sa FIT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u odnosu na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 procentualni broj radova sa IUT-a</w:t>
      </w:r>
    </w:p>
    <w:p w:rsidR="00121F1B" w:rsidRDefault="00121F1B" w:rsidP="0015729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371E7" w:rsidRDefault="00D37777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1B21A4" wp14:editId="7FE684A3">
            <wp:extent cx="5019675" cy="28479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1F1B" w:rsidRPr="003548E0" w:rsidRDefault="00044B71" w:rsidP="003548E0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0371E7" w:rsidRPr="00E55994" w:rsidRDefault="000371E7" w:rsidP="00E55994">
      <w:pPr>
        <w:rPr>
          <w:rFonts w:ascii="Arial" w:hAnsi="Arial" w:cs="Arial"/>
          <w:sz w:val="24"/>
          <w:szCs w:val="24"/>
          <w:lang w:val="bs-Latn-BA"/>
        </w:rPr>
      </w:pPr>
      <w:r w:rsidRPr="00E55994">
        <w:rPr>
          <w:rFonts w:ascii="Arial" w:hAnsi="Arial" w:cs="Arial"/>
          <w:sz w:val="24"/>
          <w:szCs w:val="24"/>
          <w:lang w:val="bs-Latn-BA"/>
        </w:rPr>
        <w:lastRenderedPageBreak/>
        <w:t>U narednoj tabeli i grafikonu pre</w:t>
      </w:r>
      <w:r w:rsidR="009709F7">
        <w:rPr>
          <w:rFonts w:ascii="Arial" w:hAnsi="Arial" w:cs="Arial"/>
          <w:sz w:val="24"/>
          <w:szCs w:val="24"/>
          <w:lang w:val="bs-Latn-BA"/>
        </w:rPr>
        <w:t>d</w:t>
      </w:r>
      <w:r w:rsidRPr="00E55994">
        <w:rPr>
          <w:rFonts w:ascii="Arial" w:hAnsi="Arial" w:cs="Arial"/>
          <w:sz w:val="24"/>
          <w:szCs w:val="24"/>
          <w:lang w:val="bs-Latn-BA"/>
        </w:rPr>
        <w:t>stavljeni s</w:t>
      </w:r>
      <w:r w:rsidR="00EB0150" w:rsidRPr="00E55994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B00E93" w:rsidRPr="00E55994">
        <w:rPr>
          <w:rFonts w:ascii="Arial" w:hAnsi="Arial" w:cs="Arial"/>
          <w:sz w:val="24"/>
          <w:szCs w:val="24"/>
          <w:lang w:val="bs-Latn-BA"/>
        </w:rPr>
        <w:t>broj radova i broj autora sa FIT</w:t>
      </w:r>
      <w:r w:rsidRPr="00E55994">
        <w:rPr>
          <w:rFonts w:ascii="Arial" w:hAnsi="Arial" w:cs="Arial"/>
          <w:sz w:val="24"/>
          <w:szCs w:val="24"/>
          <w:lang w:val="bs-Latn-BA"/>
        </w:rPr>
        <w:t xml:space="preserve"> i sa IUT  razv</w:t>
      </w:r>
      <w:r w:rsidR="00EB0150" w:rsidRPr="00E55994">
        <w:rPr>
          <w:rFonts w:ascii="Arial" w:hAnsi="Arial" w:cs="Arial"/>
          <w:sz w:val="24"/>
          <w:szCs w:val="24"/>
          <w:lang w:val="bs-Latn-BA"/>
        </w:rPr>
        <w:t>r</w:t>
      </w:r>
      <w:r w:rsidR="000646CF" w:rsidRPr="00E55994">
        <w:rPr>
          <w:rFonts w:ascii="Arial" w:hAnsi="Arial" w:cs="Arial"/>
          <w:sz w:val="24"/>
          <w:szCs w:val="24"/>
          <w:lang w:val="bs-Latn-BA"/>
        </w:rPr>
        <w:t>stanih po konferencijama.</w:t>
      </w:r>
    </w:p>
    <w:p w:rsidR="000371E7" w:rsidRDefault="000371E7" w:rsidP="000371E7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F52DB" w:rsidRPr="00974F5E" w:rsidRDefault="000F52DB" w:rsidP="00974F5E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B00E93">
        <w:rPr>
          <w:rFonts w:ascii="Arial" w:hAnsi="Arial" w:cs="Arial"/>
          <w:b/>
          <w:bCs/>
          <w:sz w:val="24"/>
          <w:szCs w:val="24"/>
          <w:lang w:val="bs-Latn-BA"/>
        </w:rPr>
        <w:t>jedinice FIT</w:t>
      </w:r>
    </w:p>
    <w:p w:rsidR="00BC734E" w:rsidRDefault="00BC734E" w:rsidP="00BC734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36"/>
        <w:gridCol w:w="128"/>
        <w:gridCol w:w="1366"/>
        <w:gridCol w:w="1560"/>
        <w:gridCol w:w="2143"/>
        <w:gridCol w:w="2143"/>
      </w:tblGrid>
      <w:tr w:rsidR="00E55994" w:rsidTr="0096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D37777" w:rsidRDefault="00486C9C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  <w:p w:rsidR="00486C9C" w:rsidRDefault="00486C9C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D37777" w:rsidRDefault="00E55994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radova sa organizacione jedinice </w:t>
            </w:r>
            <w:r w:rsidR="00D37777"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1933" w:type="dxa"/>
          </w:tcPr>
          <w:p w:rsidR="00D37777" w:rsidRDefault="00E55994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</w:t>
            </w:r>
            <w:r w:rsidR="00D37777">
              <w:rPr>
                <w:rFonts w:ascii="Arial" w:hAnsi="Arial" w:cs="Arial"/>
                <w:sz w:val="24"/>
                <w:szCs w:val="24"/>
              </w:rPr>
              <w:t xml:space="preserve"> FIT</w:t>
            </w:r>
          </w:p>
        </w:tc>
      </w:tr>
      <w:tr w:rsidR="00E55994" w:rsidTr="0096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D37777" w:rsidRDefault="003E13B8" w:rsidP="003E13B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 konferencija</w:t>
            </w:r>
          </w:p>
        </w:tc>
        <w:tc>
          <w:tcPr>
            <w:tcW w:w="1512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94" w:rsidTr="00961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994" w:rsidTr="0096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</w:tcPr>
          <w:p w:rsidR="00D37777" w:rsidRDefault="00E55994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D37777" w:rsidRDefault="00E55994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5994" w:rsidTr="00961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D37777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D37777" w:rsidRPr="00FF13DB" w:rsidRDefault="00E55994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D37777" w:rsidRPr="00FF13DB" w:rsidRDefault="00E55994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D37777" w:rsidRPr="00FF13DB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D37777" w:rsidRPr="00FF13DB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D37777" w:rsidRPr="00FF13DB" w:rsidRDefault="00D37777" w:rsidP="0096188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F5E" w:rsidRDefault="00974F5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7A6B84" w:rsidRDefault="000371E7" w:rsidP="00E55994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i </w:t>
      </w:r>
      <w:r w:rsidR="00E55994">
        <w:rPr>
          <w:rFonts w:ascii="Arial" w:hAnsi="Arial" w:cs="Arial"/>
          <w:b/>
          <w:sz w:val="24"/>
          <w:szCs w:val="24"/>
          <w:lang w:val="bs-Latn-BA"/>
        </w:rPr>
        <w:t xml:space="preserve">radova sa organizacione jedinicie </w:t>
      </w:r>
      <w:r w:rsidR="00B00E93">
        <w:rPr>
          <w:rFonts w:ascii="Arial" w:hAnsi="Arial" w:cs="Arial"/>
          <w:b/>
          <w:sz w:val="24"/>
          <w:szCs w:val="24"/>
          <w:lang w:val="bs-Latn-BA"/>
        </w:rPr>
        <w:t>FIT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 i broj</w:t>
      </w:r>
      <w:r w:rsidR="00D37777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 w:rsidR="00044B71"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42591E" w:rsidRDefault="0042591E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E55994" w:rsidRPr="003548E0" w:rsidRDefault="00D37777" w:rsidP="003548E0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97B6F47" wp14:editId="1F68DF9F">
            <wp:extent cx="5410200" cy="30765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0E93" w:rsidRDefault="000371E7" w:rsidP="00614EC0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Obzirom da na konferencijama učestvuju sve organizacione jedinice IUT-a, kojih ima ukupno 7 možemo zaklj</w:t>
      </w:r>
      <w:r w:rsidR="00B00E93">
        <w:rPr>
          <w:rFonts w:ascii="Arial" w:hAnsi="Arial" w:cs="Arial"/>
          <w:sz w:val="24"/>
          <w:szCs w:val="24"/>
          <w:lang w:val="bs-Latn-BA"/>
        </w:rPr>
        <w:t>učiti da organizaciona jedinica F</w:t>
      </w:r>
      <w:r>
        <w:rPr>
          <w:rFonts w:ascii="Arial" w:hAnsi="Arial" w:cs="Arial"/>
          <w:sz w:val="24"/>
          <w:szCs w:val="24"/>
          <w:lang w:val="bs-Latn-BA"/>
        </w:rPr>
        <w:t xml:space="preserve">akulteta </w:t>
      </w:r>
      <w:r w:rsidR="00B00E93">
        <w:rPr>
          <w:rFonts w:ascii="Arial" w:hAnsi="Arial" w:cs="Arial"/>
          <w:sz w:val="24"/>
          <w:szCs w:val="24"/>
          <w:lang w:val="bs-Latn-BA"/>
        </w:rPr>
        <w:t xml:space="preserve">informacionih tehnologija </w:t>
      </w:r>
      <w:r>
        <w:rPr>
          <w:rFonts w:ascii="Arial" w:hAnsi="Arial" w:cs="Arial"/>
          <w:sz w:val="24"/>
          <w:szCs w:val="24"/>
          <w:lang w:val="bs-Latn-BA"/>
        </w:rPr>
        <w:t>odnosno njeni zaposleni u značajnoj mjeri učestvuju u pisanju radova.</w:t>
      </w:r>
    </w:p>
    <w:p w:rsidR="00D37777" w:rsidRDefault="00D37777" w:rsidP="00614EC0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162486" w:rsidRPr="00E55994" w:rsidRDefault="00D37777" w:rsidP="00614EC0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color w:val="000000" w:themeColor="text1"/>
          <w:sz w:val="24"/>
          <w:szCs w:val="24"/>
        </w:rPr>
      </w:pPr>
      <w:r w:rsidRPr="00D37777">
        <w:rPr>
          <w:rFonts w:ascii="Arial" w:hAnsi="Arial" w:cs="Arial"/>
          <w:color w:val="000000" w:themeColor="text1"/>
          <w:sz w:val="24"/>
          <w:szCs w:val="24"/>
        </w:rPr>
        <w:t>U odnosu na ukupan broj radova broj radova na engleskom jeziku iznosi 22,5</w:t>
      </w:r>
      <w:r w:rsidR="002C0BCC">
        <w:rPr>
          <w:rFonts w:ascii="Arial" w:hAnsi="Arial" w:cs="Arial"/>
          <w:color w:val="000000" w:themeColor="text1"/>
          <w:sz w:val="24"/>
          <w:szCs w:val="24"/>
        </w:rPr>
        <w:t>8%. Na engleskom jeziku rad</w:t>
      </w:r>
      <w:r w:rsidR="003C2AB1">
        <w:rPr>
          <w:rFonts w:ascii="Arial" w:hAnsi="Arial" w:cs="Arial"/>
          <w:color w:val="000000" w:themeColor="text1"/>
          <w:sz w:val="24"/>
          <w:szCs w:val="24"/>
        </w:rPr>
        <w:t xml:space="preserve"> su objavili 5 z</w:t>
      </w:r>
      <w:r>
        <w:rPr>
          <w:rFonts w:ascii="Arial" w:hAnsi="Arial" w:cs="Arial"/>
          <w:color w:val="000000" w:themeColor="text1"/>
          <w:sz w:val="24"/>
          <w:szCs w:val="24"/>
        </w:rPr>
        <w:t>aposlenik sa FIT-a</w:t>
      </w:r>
      <w:r w:rsidRPr="00D37777">
        <w:rPr>
          <w:rFonts w:ascii="Arial" w:hAnsi="Arial" w:cs="Arial"/>
          <w:color w:val="000000" w:themeColor="text1"/>
          <w:sz w:val="24"/>
          <w:szCs w:val="24"/>
        </w:rPr>
        <w:t>. S obzirom da konferencije imaju sve veći broj međunarodnih učesnika i autora pretpostavljamo da će ovaj procenat imati pozitivan trend rasta kao što je to i slučaj prethodnih godina.</w:t>
      </w:r>
    </w:p>
    <w:p w:rsidR="00162486" w:rsidRPr="003E13B8" w:rsidRDefault="003E13B8" w:rsidP="00614EC0">
      <w:pPr>
        <w:pStyle w:val="Heading2"/>
        <w:jc w:val="both"/>
      </w:pPr>
      <w:bookmarkStart w:id="3" w:name="_Toc158198850"/>
      <w:r>
        <w:t xml:space="preserve">Lista objavljenih radova </w:t>
      </w:r>
      <w:r w:rsidR="00B7208E">
        <w:t xml:space="preserve">zaposlenih na </w:t>
      </w:r>
      <w:r w:rsidR="00B00E93">
        <w:t>Fakultet informacionih tehnologija</w:t>
      </w:r>
      <w:r w:rsidR="00B7208E">
        <w:t xml:space="preserve"> Travnik</w:t>
      </w:r>
      <w:r w:rsidR="007621BD" w:rsidRPr="007621BD">
        <w:t xml:space="preserve"> </w:t>
      </w:r>
      <w:r w:rsidR="007621BD">
        <w:t xml:space="preserve">na konferencijima u 2023. godini </w:t>
      </w:r>
      <w:r w:rsidR="006A17CA">
        <w:t xml:space="preserve"> (</w:t>
      </w:r>
      <w:r w:rsidR="0099596C">
        <w:t>imena autora i koautora</w:t>
      </w:r>
      <w:r w:rsidR="00B00E93">
        <w:t xml:space="preserve"> sa FIT</w:t>
      </w:r>
      <w:r w:rsidR="0099596C">
        <w:t xml:space="preserve"> su boldirana</w:t>
      </w:r>
      <w:r w:rsidR="006A17CA">
        <w:t>)</w:t>
      </w:r>
      <w:bookmarkEnd w:id="3"/>
    </w:p>
    <w:p w:rsidR="003820B9" w:rsidRDefault="003820B9" w:rsidP="00614EC0">
      <w:pPr>
        <w:pStyle w:val="Heading3"/>
      </w:pPr>
      <w:bookmarkStart w:id="4" w:name="_Toc157675218"/>
      <w:bookmarkStart w:id="5" w:name="_Toc157767786"/>
      <w:bookmarkStart w:id="6" w:name="_Toc158198851"/>
      <w:r w:rsidRPr="00785566">
        <w:t>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  <w:bookmarkEnd w:id="4"/>
      <w:bookmarkEnd w:id="5"/>
      <w:bookmarkEnd w:id="6"/>
    </w:p>
    <w:p w:rsidR="006A17CA" w:rsidRPr="003820B9" w:rsidRDefault="006A17CA" w:rsidP="00614EC0">
      <w:pPr>
        <w:pStyle w:val="ListParagraph"/>
        <w:jc w:val="both"/>
        <w:rPr>
          <w:rFonts w:ascii="Arial" w:hAnsi="Arial" w:cs="Arial"/>
        </w:rPr>
      </w:pPr>
    </w:p>
    <w:p w:rsidR="00040776" w:rsidRPr="005819A2" w:rsidRDefault="00040776" w:rsidP="00614EC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Ajla Hurem</w:t>
      </w:r>
      <w:r w:rsidRPr="005819A2">
        <w:rPr>
          <w:rFonts w:ascii="Arial" w:hAnsi="Arial" w:cs="Arial"/>
          <w:sz w:val="24"/>
          <w:szCs w:val="24"/>
        </w:rPr>
        <w:t xml:space="preserve"> - ANALIZA PRIMJENE VJEŠTAČKE INTELIGENCIJE U OBRAZOVANJU I NJENOG UTICAJA NA ISHODE UČENJA, NIVO ZNANJA I OCJENE UČENIKA / ANALYSIS OF THE APPLICATION OF ARTIFICIAL INTELLIGENCE IN EDUCATION AND ITS IMPACT ON LEARNING OUTCOMES, LEVEL OF KNOWLEDGE, AND STUDENT GRADE</w:t>
      </w:r>
    </w:p>
    <w:p w:rsidR="00040776" w:rsidRPr="005819A2" w:rsidRDefault="00040776" w:rsidP="00614EC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Martina Glasnović</w:t>
      </w:r>
      <w:r w:rsidRPr="005819A2">
        <w:rPr>
          <w:rFonts w:ascii="Arial" w:hAnsi="Arial" w:cs="Arial"/>
          <w:sz w:val="24"/>
          <w:szCs w:val="24"/>
        </w:rPr>
        <w:t xml:space="preserve"> - DIGITALNA TRANZICIJA U SUSTAVU ODGOJA I OBRAZOVANJA-PRILIKE I IZAZOVI, DIGITAL TRANSITION IN THE EDUCATION SYSTEM - OPPORTUNITIES AND CHALLENGES</w:t>
      </w:r>
    </w:p>
    <w:p w:rsidR="00040776" w:rsidRPr="005819A2" w:rsidRDefault="00040776" w:rsidP="00614EC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Dina Pašić, Ema Pašić</w:t>
      </w:r>
      <w:r w:rsidRPr="005819A2">
        <w:rPr>
          <w:rFonts w:ascii="Arial" w:hAnsi="Arial" w:cs="Arial"/>
          <w:sz w:val="24"/>
          <w:szCs w:val="24"/>
        </w:rPr>
        <w:t xml:space="preserve"> - ULOGA UMJETNE INTELIGENCIJE U OPTIMIZACIJI ENERGETSKOG SISTEMA U BOSNI I HERCEGOVINI, THE ROLE OF ARTIFICIAL INTELLIGENCE IN OPTIMIZING THE ENERGY SYSTEM IN BOSNIA AND HERZEGOVINA</w:t>
      </w:r>
    </w:p>
    <w:p w:rsidR="00040776" w:rsidRPr="005819A2" w:rsidRDefault="00040776" w:rsidP="00614EC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Merjem Bektaš</w:t>
      </w:r>
      <w:r w:rsidRPr="005819A2">
        <w:rPr>
          <w:rFonts w:ascii="Arial" w:hAnsi="Arial" w:cs="Arial"/>
          <w:sz w:val="24"/>
          <w:szCs w:val="24"/>
        </w:rPr>
        <w:t xml:space="preserve"> - UTJECAJ DIGITALIZACIJE I AUTOMATIZACIJE NA NAPREDAK BOSNE I HERCEGOVINE, THE IMPACT OF DIGITIZATION AND AUTOMATION ON THE PROGRESS OF BOSNIA AND HERZEGOVINA</w:t>
      </w:r>
    </w:p>
    <w:p w:rsidR="00EC454B" w:rsidRPr="005819A2" w:rsidRDefault="00EC454B" w:rsidP="00614EC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Emir Šarac, Arman Merdžanić, Bakir Mehić</w:t>
      </w:r>
      <w:r w:rsidRPr="005819A2">
        <w:rPr>
          <w:rFonts w:ascii="Arial" w:hAnsi="Arial" w:cs="Arial"/>
          <w:sz w:val="24"/>
          <w:szCs w:val="24"/>
        </w:rPr>
        <w:t xml:space="preserve"> - 5G MREŽA / 5G NETWORK</w:t>
      </w:r>
    </w:p>
    <w:p w:rsidR="00EC454B" w:rsidRPr="005819A2" w:rsidRDefault="00EC454B" w:rsidP="00614EC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5819A2">
        <w:rPr>
          <w:rFonts w:ascii="Arial" w:hAnsi="Arial" w:cs="Arial"/>
          <w:sz w:val="24"/>
          <w:szCs w:val="24"/>
        </w:rPr>
        <w:t xml:space="preserve">Jasmin Jusufranić, Mirsad Imamović, Selma Otuzbir - Mecan, </w:t>
      </w:r>
      <w:r w:rsidRPr="005819A2">
        <w:rPr>
          <w:rFonts w:ascii="Arial" w:hAnsi="Arial" w:cs="Arial"/>
          <w:b/>
          <w:sz w:val="24"/>
          <w:szCs w:val="24"/>
        </w:rPr>
        <w:t xml:space="preserve">Mladen </w:t>
      </w:r>
      <w:r w:rsidRPr="005819A2">
        <w:rPr>
          <w:rFonts w:ascii="Arial" w:hAnsi="Arial" w:cs="Arial"/>
          <w:b/>
          <w:sz w:val="24"/>
          <w:szCs w:val="24"/>
        </w:rPr>
        <w:lastRenderedPageBreak/>
        <w:t>Radivojević</w:t>
      </w:r>
      <w:r w:rsidRPr="005819A2">
        <w:rPr>
          <w:rFonts w:ascii="Arial" w:hAnsi="Arial" w:cs="Arial"/>
          <w:sz w:val="24"/>
          <w:szCs w:val="24"/>
        </w:rPr>
        <w:t xml:space="preserve"> - INTELIGENTNI SISTEMI U REALNOM VREMENU KOJI MOGU OBEZBJEDITI  SAMOUSLUŽIVANJE I NUĐENJE USLUGA U JAVNOJ UPRAVI / INTELLIGENT REAL-TIME SYSTEMS THAT CAN PROVIDE SELF-SERVICE AND OFFERING SERVICES IN PUBLIC ADMINISTRATION</w:t>
      </w:r>
    </w:p>
    <w:p w:rsidR="00EC454B" w:rsidRPr="005819A2" w:rsidRDefault="00EC454B" w:rsidP="00614EC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 xml:space="preserve">Nehad Gaši, Dina Vrebac, </w:t>
      </w:r>
      <w:r w:rsidRPr="005819A2">
        <w:rPr>
          <w:rFonts w:ascii="Arial" w:hAnsi="Arial" w:cs="Arial"/>
          <w:sz w:val="24"/>
          <w:szCs w:val="24"/>
        </w:rPr>
        <w:t>Azra Hrustić - ENERGETSKA TRANZICIJA KA ODRŽIVOM RAZVOJU U EVROPI I BOSNI I HERCEGOVINI / ENERGY TRANSITION TOWARDS SUSTAINABLE DEVELOPMENT IN EUROPE AND BOSNIA AND HERZEGOVINA</w:t>
      </w:r>
    </w:p>
    <w:p w:rsidR="003E13B8" w:rsidRPr="005819A2" w:rsidRDefault="00EC454B" w:rsidP="00614EC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Muhamed Ćosić, Rudolf Petrušić,</w:t>
      </w:r>
      <w:r w:rsidRPr="005819A2">
        <w:rPr>
          <w:rFonts w:ascii="Arial" w:hAnsi="Arial" w:cs="Arial"/>
          <w:sz w:val="24"/>
          <w:szCs w:val="24"/>
        </w:rPr>
        <w:t xml:space="preserve"> Vehbi Ramaj - PRIMJENA VJEŠTAČKE INTELIGENCIJE U AUTOMOBILSKOJ INDUSTRIJI / APPLICATION OF ARTIFICIAL INTELLIGENCE IN THE AUTOMOTIVE INDUSTRY</w:t>
      </w:r>
    </w:p>
    <w:p w:rsidR="00EC454B" w:rsidRPr="00E55994" w:rsidRDefault="00EC454B" w:rsidP="00E55994">
      <w:pPr>
        <w:pStyle w:val="Heading3"/>
      </w:pPr>
      <w:bookmarkStart w:id="7" w:name="_Toc157675219"/>
      <w:bookmarkStart w:id="8" w:name="_Toc157767787"/>
      <w:bookmarkStart w:id="9" w:name="_Toc158198852"/>
      <w:r w:rsidRPr="003E13B8">
        <w:t xml:space="preserve">10th INTERNATIONAL SCIENTIFIC CONFERENCE ON CLIMATE CHANGE, ECONOMIC DEVELOPMENT, ENVIRONMENT AND PEOPLE (CCEDEP 2023) koju organizuje Internacionalni univerzitet Travnik u Travniku, u saradnji sa ACEU - "Alijansom univerziteta </w:t>
      </w:r>
      <w:r w:rsidR="00E55994">
        <w:t>Centralne i Istočne Evrope",</w:t>
      </w:r>
      <w:r w:rsidRPr="003E13B8">
        <w:t xml:space="preserve"> 25.10.2023. godine.-</w:t>
      </w:r>
      <w:bookmarkEnd w:id="7"/>
      <w:bookmarkEnd w:id="8"/>
      <w:bookmarkEnd w:id="9"/>
    </w:p>
    <w:p w:rsidR="00E55994" w:rsidRPr="005819A2" w:rsidRDefault="00EC454B" w:rsidP="00121F1B">
      <w:pPr>
        <w:pStyle w:val="NormalWeb"/>
        <w:numPr>
          <w:ilvl w:val="0"/>
          <w:numId w:val="30"/>
        </w:numPr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5819A2">
        <w:rPr>
          <w:rFonts w:ascii="Arial" w:hAnsi="Arial" w:cs="Arial"/>
        </w:rPr>
        <w:t xml:space="preserve">ARTIFICIAL INTELLIGENCE IN THE CONTEXT OF ENVIRONMENTAL CHALLENGES - </w:t>
      </w:r>
      <w:r w:rsidRPr="005819A2">
        <w:rPr>
          <w:rFonts w:ascii="Arial" w:hAnsi="Arial" w:cs="Arial"/>
          <w:b/>
        </w:rPr>
        <w:t>Muhamed Ćosić, Nehad Gaši, Dina Vrebac,</w:t>
      </w:r>
      <w:r w:rsidRPr="005819A2">
        <w:rPr>
          <w:rFonts w:ascii="Arial" w:hAnsi="Arial" w:cs="Arial"/>
        </w:rPr>
        <w:t xml:space="preserve"> Nešad Krnjić, Bakir Čiča</w:t>
      </w:r>
    </w:p>
    <w:p w:rsidR="00E55994" w:rsidRPr="00E55994" w:rsidRDefault="00E55994" w:rsidP="00E5599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62486" w:rsidRDefault="00AD43A5" w:rsidP="00614EC0">
      <w:pPr>
        <w:pStyle w:val="Heading3"/>
      </w:pPr>
      <w:bookmarkStart w:id="10" w:name="_Toc158198853"/>
      <w:r w:rsidRPr="003E13B8">
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  <w:bookmarkEnd w:id="10"/>
    </w:p>
    <w:p w:rsidR="00162486" w:rsidRDefault="00162486" w:rsidP="00614EC0"/>
    <w:p w:rsidR="00AD43A5" w:rsidRPr="005819A2" w:rsidRDefault="00AD43A5" w:rsidP="00614EC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  <w:lang w:val="en-US"/>
        </w:rPr>
        <w:t>Muhamed Ćosić:</w:t>
      </w:r>
      <w:r w:rsidRPr="005819A2">
        <w:rPr>
          <w:rFonts w:ascii="Arial" w:hAnsi="Arial" w:cs="Arial"/>
          <w:sz w:val="24"/>
          <w:szCs w:val="24"/>
          <w:lang w:val="en-US"/>
        </w:rPr>
        <w:t xml:space="preserve"> MODELI PRIMJENE UMJETNE INTELIGENCIJE U PROIZVODNJI ELEKTRIČNE ENERGIJE/ MODELS OF APPLICATION OF ARTIFICIAL INTELLIGENCE IN THE PRODUCTION OF ELECTRICITY</w:t>
      </w:r>
    </w:p>
    <w:p w:rsidR="00AD43A5" w:rsidRPr="005819A2" w:rsidRDefault="00AD43A5" w:rsidP="00614EC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Ajla Hurem</w:t>
      </w:r>
      <w:r w:rsidRPr="005819A2">
        <w:rPr>
          <w:rFonts w:ascii="Arial" w:hAnsi="Arial" w:cs="Arial"/>
          <w:sz w:val="24"/>
          <w:szCs w:val="24"/>
        </w:rPr>
        <w:t xml:space="preserve">, Malik Kadrić: UTICAJ INTERNET STVARI NA RAZVOJ PAMETNIH GRADOVA: TRANSFORMACIJA URBANE INFRASTRUKTURE KA ODRŽIVOM SVIJETU/ IMPACT OF THE INTERNET OF THINGS ON THE DEVELOPMENT OF SMART CITIES: TRANSFORMATION OF URBAN INFRASTRUCTURE </w:t>
      </w:r>
      <w:r w:rsidRPr="005819A2">
        <w:rPr>
          <w:rFonts w:ascii="Arial" w:hAnsi="Arial" w:cs="Arial"/>
          <w:sz w:val="24"/>
          <w:szCs w:val="24"/>
        </w:rPr>
        <w:lastRenderedPageBreak/>
        <w:t>TOWARDS A SUSTAINABLE WORLD</w:t>
      </w:r>
    </w:p>
    <w:p w:rsidR="00AD43A5" w:rsidRPr="005819A2" w:rsidRDefault="00AD43A5" w:rsidP="00614EC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Rudolf Petrušić, Muhamed Ćosić</w:t>
      </w:r>
      <w:r w:rsidRPr="005819A2">
        <w:rPr>
          <w:rFonts w:ascii="Arial" w:hAnsi="Arial" w:cs="Arial"/>
          <w:sz w:val="24"/>
          <w:szCs w:val="24"/>
        </w:rPr>
        <w:t>: INFLUENCE OF AI IN MEDIA AND ENTERTAINMENT INDUSTRY</w:t>
      </w:r>
    </w:p>
    <w:p w:rsidR="00E55994" w:rsidRDefault="003E13B8" w:rsidP="00E55994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819A2">
        <w:rPr>
          <w:rFonts w:ascii="Arial" w:hAnsi="Arial" w:cs="Arial"/>
          <w:b/>
          <w:sz w:val="24"/>
          <w:szCs w:val="24"/>
        </w:rPr>
        <w:t>Mladen Radivojević, Davor Radivojević:</w:t>
      </w:r>
      <w:r w:rsidRPr="005819A2">
        <w:rPr>
          <w:rFonts w:ascii="Arial" w:hAnsi="Arial" w:cs="Arial"/>
          <w:sz w:val="24"/>
          <w:szCs w:val="24"/>
        </w:rPr>
        <w:t xml:space="preserve"> EKONOMSKA OPRAVDANOST KORIŠTENJA VJEŠTAČKE INTELIGENCIJE U GRAĐEVINSKIM PREDUZEĆIMA/ ECONOMIC JUSTIFICATION OF THE USE OF EXPERTISE INTELLIGENCE IN CONSTRUCTION COMPANIES</w:t>
      </w: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548E0" w:rsidRPr="003548E0" w:rsidRDefault="003548E0" w:rsidP="003548E0">
      <w:pPr>
        <w:rPr>
          <w:rFonts w:ascii="Arial" w:hAnsi="Arial" w:cs="Arial"/>
          <w:sz w:val="24"/>
          <w:szCs w:val="24"/>
        </w:rPr>
      </w:pPr>
    </w:p>
    <w:p w:rsidR="00335C56" w:rsidRDefault="0096347E" w:rsidP="00121F1B">
      <w:pPr>
        <w:pStyle w:val="Heading1"/>
        <w:numPr>
          <w:ilvl w:val="0"/>
          <w:numId w:val="0"/>
        </w:numPr>
        <w:ind w:left="432" w:hanging="432"/>
      </w:pPr>
      <w:bookmarkStart w:id="11" w:name="_Toc158198854"/>
      <w:r w:rsidRPr="0096347E">
        <w:lastRenderedPageBreak/>
        <w:t>ZAKLJUČAK</w:t>
      </w:r>
      <w:bookmarkEnd w:id="11"/>
    </w:p>
    <w:p w:rsidR="00162486" w:rsidRPr="00162486" w:rsidRDefault="00162486" w:rsidP="00720AC5">
      <w:pPr>
        <w:pStyle w:val="NoSpacing"/>
      </w:pPr>
    </w:p>
    <w:p w:rsidR="00162486" w:rsidRDefault="00162486" w:rsidP="00720AC5">
      <w:pPr>
        <w:pStyle w:val="NoSpacing"/>
        <w:rPr>
          <w:rFonts w:ascii="Arial" w:hAnsi="Arial" w:cs="Arial"/>
          <w:sz w:val="24"/>
          <w:szCs w:val="24"/>
          <w:lang w:val="bs-Latn-BA"/>
        </w:rPr>
      </w:pPr>
      <w:r w:rsidRPr="00162486">
        <w:rPr>
          <w:rFonts w:ascii="Arial" w:hAnsi="Arial" w:cs="Arial"/>
          <w:sz w:val="24"/>
          <w:szCs w:val="24"/>
          <w:lang w:val="bs-Latn-BA"/>
        </w:rPr>
        <w:t>U 2023. godini Internacionalni univerzitet Travnik je organizovao 3 konferencije; 2 stalne i jednu povremenu, koje su po svojoj organizaciji bile veoma uspješne.</w:t>
      </w:r>
      <w:r>
        <w:rPr>
          <w:rFonts w:ascii="Arial" w:hAnsi="Arial" w:cs="Arial"/>
          <w:sz w:val="24"/>
          <w:szCs w:val="24"/>
          <w:lang w:val="bs-Latn-BA"/>
        </w:rPr>
        <w:t xml:space="preserve"> Fakultet informacionih tehnologija je jedan od organizatora 26. Međun</w:t>
      </w:r>
      <w:r w:rsidR="004523C0">
        <w:rPr>
          <w:rFonts w:ascii="Arial" w:hAnsi="Arial" w:cs="Arial"/>
          <w:sz w:val="24"/>
          <w:szCs w:val="24"/>
          <w:lang w:val="bs-Latn-BA"/>
        </w:rPr>
        <w:t>a</w:t>
      </w:r>
      <w:r>
        <w:rPr>
          <w:rFonts w:ascii="Arial" w:hAnsi="Arial" w:cs="Arial"/>
          <w:sz w:val="24"/>
          <w:szCs w:val="24"/>
          <w:lang w:val="bs-Latn-BA"/>
        </w:rPr>
        <w:t>rod</w:t>
      </w:r>
      <w:r w:rsidR="0077198D">
        <w:rPr>
          <w:rFonts w:ascii="Arial" w:hAnsi="Arial" w:cs="Arial"/>
          <w:sz w:val="24"/>
          <w:szCs w:val="24"/>
          <w:lang w:val="bs-Latn-BA"/>
        </w:rPr>
        <w:t>ne konferencije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162486" w:rsidRPr="00162486" w:rsidRDefault="00162486" w:rsidP="00720AC5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162486" w:rsidRPr="00162486" w:rsidRDefault="00162486" w:rsidP="00720AC5">
      <w:pPr>
        <w:pStyle w:val="NoSpacing"/>
        <w:rPr>
          <w:rFonts w:ascii="Arial" w:hAnsi="Arial" w:cs="Arial"/>
          <w:sz w:val="24"/>
          <w:szCs w:val="24"/>
        </w:rPr>
      </w:pPr>
      <w:r w:rsidRPr="00162486">
        <w:rPr>
          <w:rFonts w:ascii="Arial" w:hAnsi="Arial" w:cs="Arial"/>
          <w:sz w:val="24"/>
          <w:szCs w:val="24"/>
        </w:rPr>
        <w:t>Osnovni cilj organizovanja ovakvih međunarodnih skupova jeste razmatranje i način rješavanja različith aktuelnih problema, te razmjena naučno-istraživačkih i praktičnih saznanja i iskustava o mogućim rješenjima danas i u budućnosti.</w:t>
      </w:r>
    </w:p>
    <w:p w:rsidR="00162486" w:rsidRPr="00162486" w:rsidRDefault="00162486" w:rsidP="00720AC5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162486" w:rsidRPr="00162486" w:rsidRDefault="00162486" w:rsidP="00720AC5">
      <w:pPr>
        <w:pStyle w:val="NoSpacing"/>
        <w:rPr>
          <w:rFonts w:ascii="Arial" w:hAnsi="Arial" w:cs="Arial"/>
          <w:sz w:val="24"/>
          <w:szCs w:val="24"/>
          <w:lang w:val="bs-Latn-BA"/>
        </w:rPr>
      </w:pPr>
      <w:r w:rsidRPr="00162486">
        <w:rPr>
          <w:rFonts w:ascii="Arial" w:hAnsi="Arial" w:cs="Arial"/>
          <w:sz w:val="24"/>
          <w:szCs w:val="24"/>
          <w:lang w:val="bs-Latn-BA"/>
        </w:rPr>
        <w:t>U odnosu na prethodnu godinu povećao se ukupan broj objavljenih radova kao i broj autora te je održan kontinuitet u broju međunarodnih autora koji objavljuju radove na engleskom jeziku, što znači da konferencije privlače sve veći broj autora i koautora prije svega onih koji nisu zaposleni na IUT tako i onih koji su zaposleni što doprinosi razvoju naučno-istraživačkog rada IUT-a.</w:t>
      </w:r>
    </w:p>
    <w:p w:rsidR="00162486" w:rsidRPr="00162486" w:rsidRDefault="00162486" w:rsidP="00720AC5">
      <w:pPr>
        <w:pStyle w:val="NoSpacing"/>
        <w:rPr>
          <w:rFonts w:ascii="Arial" w:hAnsi="Arial" w:cs="Arial"/>
          <w:lang w:val="bs-Latn-BA" w:eastAsia="bs-Latn-BA"/>
        </w:rPr>
      </w:pPr>
    </w:p>
    <w:p w:rsidR="00162486" w:rsidRPr="00E55994" w:rsidRDefault="007D7C8E" w:rsidP="00720AC5">
      <w:pPr>
        <w:pStyle w:val="NoSpacing"/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 xml:space="preserve">Svim učesnicima konferencije, </w:t>
      </w:r>
      <w:r w:rsidR="00162486" w:rsidRPr="00162486">
        <w:rPr>
          <w:rFonts w:ascii="Arial" w:hAnsi="Arial" w:cs="Arial"/>
          <w:sz w:val="24"/>
          <w:szCs w:val="24"/>
          <w:lang w:val="bs-Latn-BA" w:eastAsia="bs-Latn-BA"/>
        </w:rPr>
        <w:t>nadležnim ministarstvima, institucijama i zainteresovanim korisnicima nakon završene konferencije dostavljaju se zaključci i preporuke.</w:t>
      </w:r>
    </w:p>
    <w:p w:rsidR="00162486" w:rsidRPr="00162486" w:rsidRDefault="00162486" w:rsidP="00720AC5">
      <w:pPr>
        <w:pStyle w:val="NoSpacing"/>
        <w:rPr>
          <w:rFonts w:ascii="Arial" w:hAnsi="Arial" w:cs="Arial"/>
          <w:sz w:val="24"/>
          <w:szCs w:val="24"/>
          <w:lang w:val="bs-Latn-BA" w:eastAsia="bs-Latn-BA"/>
        </w:rPr>
      </w:pPr>
    </w:p>
    <w:p w:rsidR="00162486" w:rsidRPr="00162486" w:rsidRDefault="00162486" w:rsidP="00720AC5">
      <w:pPr>
        <w:pStyle w:val="NoSpacing"/>
        <w:rPr>
          <w:rFonts w:ascii="Arial" w:hAnsi="Arial" w:cs="Arial"/>
          <w:sz w:val="24"/>
          <w:szCs w:val="24"/>
          <w:lang w:val="bs-Latn-BA" w:eastAsia="bs-Latn-BA"/>
        </w:rPr>
      </w:pPr>
      <w:r w:rsidRPr="00162486">
        <w:rPr>
          <w:rFonts w:ascii="Arial" w:hAnsi="Arial" w:cs="Arial"/>
          <w:sz w:val="24"/>
          <w:szCs w:val="24"/>
          <w:lang w:val="bs-Latn-BA" w:eastAsia="bs-Latn-BA"/>
        </w:rPr>
        <w:t>Prilog:</w:t>
      </w:r>
    </w:p>
    <w:p w:rsidR="00162486" w:rsidRPr="00A83C78" w:rsidRDefault="00162486" w:rsidP="00E55994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  <w:lang w:val="bs-Latn-BA" w:eastAsia="bs-Latn-BA"/>
        </w:rPr>
      </w:pPr>
      <w:r w:rsidRPr="00162486">
        <w:rPr>
          <w:rFonts w:ascii="Arial" w:hAnsi="Arial" w:cs="Arial"/>
          <w:sz w:val="24"/>
          <w:szCs w:val="24"/>
          <w:lang w:val="bs-Latn-BA" w:eastAsia="bs-Latn-BA"/>
        </w:rPr>
        <w:t>Zaključci 26. Međunarodn</w:t>
      </w:r>
      <w:r w:rsidR="00A83C78">
        <w:rPr>
          <w:rFonts w:ascii="Arial" w:hAnsi="Arial" w:cs="Arial"/>
          <w:sz w:val="24"/>
          <w:szCs w:val="24"/>
          <w:lang w:val="bs-Latn-BA" w:eastAsia="bs-Latn-BA"/>
        </w:rPr>
        <w:t>a konferencija</w:t>
      </w:r>
      <w:r w:rsidRPr="00A83C78">
        <w:rPr>
          <w:rFonts w:ascii="Arial" w:hAnsi="Arial" w:cs="Arial"/>
          <w:sz w:val="24"/>
          <w:szCs w:val="24"/>
          <w:lang w:val="bs-Latn-BA" w:eastAsia="bs-Latn-BA"/>
        </w:rPr>
        <w:t>,</w:t>
      </w:r>
    </w:p>
    <w:p w:rsidR="00162486" w:rsidRPr="00162486" w:rsidRDefault="00162486" w:rsidP="00E55994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  <w:lang w:val="bs-Latn-BA" w:eastAsia="bs-Latn-BA"/>
        </w:rPr>
      </w:pPr>
      <w:r w:rsidRPr="00162486">
        <w:rPr>
          <w:rFonts w:ascii="Arial" w:hAnsi="Arial" w:cs="Arial"/>
          <w:sz w:val="24"/>
          <w:szCs w:val="24"/>
          <w:lang w:val="bs-Latn-BA" w:eastAsia="bs-Latn-BA"/>
        </w:rPr>
        <w:t>Zaključci CCEDEP 2023.,</w:t>
      </w:r>
    </w:p>
    <w:p w:rsidR="00162486" w:rsidRPr="00162486" w:rsidRDefault="00162486" w:rsidP="00E55994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  <w:lang w:val="bs-Latn-BA" w:eastAsia="bs-Latn-BA"/>
        </w:rPr>
      </w:pPr>
      <w:r w:rsidRPr="00162486">
        <w:rPr>
          <w:rFonts w:ascii="Arial" w:hAnsi="Arial" w:cs="Arial"/>
          <w:sz w:val="24"/>
          <w:szCs w:val="24"/>
          <w:lang w:val="bs-Latn-BA" w:eastAsia="bs-Latn-BA"/>
        </w:rPr>
        <w:t>Zaključci 27. Međunarodna konferencija.</w:t>
      </w:r>
    </w:p>
    <w:p w:rsidR="002F3C90" w:rsidRDefault="002F3C90" w:rsidP="00720AC5">
      <w:pPr>
        <w:pStyle w:val="NoSpacing"/>
        <w:rPr>
          <w:rFonts w:ascii="Arial" w:hAnsi="Arial" w:cs="Arial"/>
          <w:lang w:val="bs-Latn-BA" w:eastAsia="bs-Latn-BA"/>
        </w:rPr>
      </w:pP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0371E7" w:rsidRDefault="000371E7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2F3C90" w:rsidRDefault="002F3C9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0371E7" w:rsidRDefault="000371E7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0371E7" w:rsidRDefault="000371E7" w:rsidP="000371E7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966CA1" w:rsidRDefault="00966CA1" w:rsidP="000371E7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966CA1" w:rsidRDefault="00966CA1" w:rsidP="000371E7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966CA1" w:rsidRDefault="00966CA1" w:rsidP="000371E7">
      <w:p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</w:p>
    <w:p w:rsidR="000371E7" w:rsidRDefault="000371E7" w:rsidP="000371E7">
      <w:p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</w:p>
    <w:p w:rsidR="000371E7" w:rsidRDefault="000371E7" w:rsidP="000371E7">
      <w:p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</w:p>
    <w:p w:rsidR="00335C56" w:rsidRPr="00284CBF" w:rsidRDefault="00335C56" w:rsidP="00C50820">
      <w:pPr>
        <w:tabs>
          <w:tab w:val="left" w:pos="6195"/>
        </w:tabs>
        <w:jc w:val="right"/>
        <w:rPr>
          <w:rFonts w:ascii="Arial" w:hAnsi="Arial" w:cs="Arial"/>
          <w:lang w:val="bs-Latn-BA" w:eastAsia="bs-Latn-BA"/>
        </w:rPr>
      </w:pPr>
    </w:p>
    <w:sectPr w:rsidR="00335C56" w:rsidRPr="00284CBF" w:rsidSect="00CC2B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EF" w:rsidRDefault="001512EF" w:rsidP="00D31783">
      <w:r>
        <w:separator/>
      </w:r>
    </w:p>
  </w:endnote>
  <w:endnote w:type="continuationSeparator" w:id="0">
    <w:p w:rsidR="001512EF" w:rsidRDefault="001512EF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37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E0" w:rsidRDefault="003548E0">
        <w:pPr>
          <w:pStyle w:val="Footer"/>
          <w:jc w:val="right"/>
        </w:pPr>
        <w:r>
          <w:rPr>
            <w:noProof/>
          </w:rPr>
          <w:pict w14:anchorId="39950A2C">
            <v:group id="_x0000_s2085" style="position:absolute;left:0;text-align:left;margin-left:-22.8pt;margin-top:-57.6pt;width:513.65pt;height:55.9pt;z-index:251659264;mso-position-horizontal-relative:text;mso-position-vertical-relative:text" coordorigin="1157,14371" coordsize="10273,1118">
              <v:group id="_x0000_s2086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7" type="#_x0000_t202" style="position:absolute;left:1172;top:14371;width:3363;height:1118" stroked="f">
                  <v:textbox style="mso-next-textbox:#_x0000_s2087">
                    <w:txbxContent>
                      <w:p w:rsidR="003548E0" w:rsidRDefault="003548E0" w:rsidP="003548E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Konzula-Meljanac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3548E0" w:rsidRPr="000F4A8F" w:rsidRDefault="003548E0" w:rsidP="003548E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3548E0" w:rsidRPr="000F4A8F" w:rsidRDefault="003548E0" w:rsidP="003548E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3548E0" w:rsidRPr="000F4A8F" w:rsidRDefault="003548E0" w:rsidP="003548E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3548E0" w:rsidRPr="000F4A8F" w:rsidRDefault="003548E0" w:rsidP="003548E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88" type="#_x0000_t202" style="position:absolute;left:7812;top:14377;width:3633;height:1107" stroked="f">
                  <v:textbox style="mso-next-textbox:#_x0000_s2088">
                    <w:txbxContent>
                      <w:p w:rsidR="003548E0" w:rsidRPr="000F4A8F" w:rsidRDefault="003548E0" w:rsidP="003548E0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3548E0" w:rsidRPr="000F4A8F" w:rsidRDefault="003548E0" w:rsidP="003548E0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3548E0" w:rsidRPr="000F4A8F" w:rsidRDefault="003548E0" w:rsidP="003548E0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3548E0" w:rsidRPr="000F4A8F" w:rsidRDefault="003548E0" w:rsidP="003548E0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3548E0" w:rsidRPr="000F4A8F" w:rsidRDefault="003548E0" w:rsidP="003548E0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9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90" type="#_x0000_t32" style="position:absolute;left:1304;top:14371;width:9962;height:1" o:connectortype="straight"/>
              <w10:wrap type="square"/>
            </v:group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EF" w:rsidRDefault="001512EF" w:rsidP="00D31783">
      <w:r>
        <w:separator/>
      </w:r>
    </w:p>
  </w:footnote>
  <w:footnote w:type="continuationSeparator" w:id="0">
    <w:p w:rsidR="001512EF" w:rsidRDefault="001512EF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3548E0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D31783" w:rsidRDefault="00D31783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D31783" w:rsidRDefault="00D31783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D31783" w:rsidRDefault="00D31783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B77DB"/>
    <w:multiLevelType w:val="hybridMultilevel"/>
    <w:tmpl w:val="F8F2FBB4"/>
    <w:lvl w:ilvl="0" w:tplc="DE0C0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BD"/>
    <w:multiLevelType w:val="hybridMultilevel"/>
    <w:tmpl w:val="B6602266"/>
    <w:lvl w:ilvl="0" w:tplc="1EE6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879"/>
    <w:multiLevelType w:val="hybridMultilevel"/>
    <w:tmpl w:val="06E6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5A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08AD"/>
    <w:multiLevelType w:val="hybridMultilevel"/>
    <w:tmpl w:val="4312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2E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560B40"/>
    <w:multiLevelType w:val="multilevel"/>
    <w:tmpl w:val="75D62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466B2A"/>
    <w:multiLevelType w:val="hybridMultilevel"/>
    <w:tmpl w:val="AAEA4BE6"/>
    <w:lvl w:ilvl="0" w:tplc="165C3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23F7530"/>
    <w:multiLevelType w:val="hybridMultilevel"/>
    <w:tmpl w:val="F0DE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1CA7"/>
    <w:multiLevelType w:val="hybridMultilevel"/>
    <w:tmpl w:val="FD48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D1CD1"/>
    <w:multiLevelType w:val="hybridMultilevel"/>
    <w:tmpl w:val="3D707112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9E7A5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13D6F"/>
    <w:multiLevelType w:val="multilevel"/>
    <w:tmpl w:val="60CCFD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FAB4417"/>
    <w:multiLevelType w:val="hybridMultilevel"/>
    <w:tmpl w:val="A53C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3A21"/>
    <w:multiLevelType w:val="hybridMultilevel"/>
    <w:tmpl w:val="A91891FA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72C6B"/>
    <w:multiLevelType w:val="hybridMultilevel"/>
    <w:tmpl w:val="1576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41ED"/>
    <w:multiLevelType w:val="hybridMultilevel"/>
    <w:tmpl w:val="AEEC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C7F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85BA7"/>
    <w:multiLevelType w:val="hybridMultilevel"/>
    <w:tmpl w:val="E01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F34E3"/>
    <w:multiLevelType w:val="hybridMultilevel"/>
    <w:tmpl w:val="49769B46"/>
    <w:lvl w:ilvl="0" w:tplc="603088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73A4"/>
    <w:multiLevelType w:val="hybridMultilevel"/>
    <w:tmpl w:val="154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E61A2"/>
    <w:multiLevelType w:val="hybridMultilevel"/>
    <w:tmpl w:val="271A8E16"/>
    <w:lvl w:ilvl="0" w:tplc="92B6D0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0FE"/>
    <w:multiLevelType w:val="multilevel"/>
    <w:tmpl w:val="64C2D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8280EBA"/>
    <w:multiLevelType w:val="hybridMultilevel"/>
    <w:tmpl w:val="B83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3325C"/>
    <w:multiLevelType w:val="hybridMultilevel"/>
    <w:tmpl w:val="B01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0450E"/>
    <w:multiLevelType w:val="hybridMultilevel"/>
    <w:tmpl w:val="BC267CAE"/>
    <w:lvl w:ilvl="0" w:tplc="F35A7A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C3207"/>
    <w:multiLevelType w:val="multilevel"/>
    <w:tmpl w:val="19C6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A359EA"/>
    <w:multiLevelType w:val="hybridMultilevel"/>
    <w:tmpl w:val="8A14C402"/>
    <w:lvl w:ilvl="0" w:tplc="AC721E3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C6327BE"/>
    <w:multiLevelType w:val="hybridMultilevel"/>
    <w:tmpl w:val="B806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634E6"/>
    <w:multiLevelType w:val="hybridMultilevel"/>
    <w:tmpl w:val="9D02D2C6"/>
    <w:lvl w:ilvl="0" w:tplc="9D7C1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25"/>
  </w:num>
  <w:num w:numId="6">
    <w:abstractNumId w:val="19"/>
  </w:num>
  <w:num w:numId="7">
    <w:abstractNumId w:val="20"/>
  </w:num>
  <w:num w:numId="8">
    <w:abstractNumId w:val="11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  <w:num w:numId="17">
    <w:abstractNumId w:val="24"/>
  </w:num>
  <w:num w:numId="18">
    <w:abstractNumId w:val="22"/>
  </w:num>
  <w:num w:numId="19">
    <w:abstractNumId w:val="12"/>
  </w:num>
  <w:num w:numId="20">
    <w:abstractNumId w:val="28"/>
  </w:num>
  <w:num w:numId="21">
    <w:abstractNumId w:val="3"/>
  </w:num>
  <w:num w:numId="22">
    <w:abstractNumId w:val="27"/>
  </w:num>
  <w:num w:numId="23">
    <w:abstractNumId w:val="7"/>
  </w:num>
  <w:num w:numId="24">
    <w:abstractNumId w:val="8"/>
  </w:num>
  <w:num w:numId="25">
    <w:abstractNumId w:val="26"/>
  </w:num>
  <w:num w:numId="26">
    <w:abstractNumId w:val="29"/>
  </w:num>
  <w:num w:numId="27">
    <w:abstractNumId w:val="18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91"/>
    <o:shapelayout v:ext="edit">
      <o:idmap v:ext="edit" data="2"/>
      <o:rules v:ext="edit">
        <o:r id="V:Rule10" type="connector" idref="#_x0000_s2059"/>
        <o:r id="V:Rule11" type="connector" idref="#_x0000_s2058"/>
        <o:r id="V:Rule12" type="connector" idref="#_x0000_s2051"/>
        <o:r id="V:Rule13" type="connector" idref="#_x0000_s2082"/>
        <o:r id="V:Rule14" type="connector" idref="#_x0000_s2054"/>
        <o:r id="V:Rule15" type="connector" idref="#_x0000_s2061"/>
        <o:r id="V:Rule16" type="connector" idref="#_x0000_s2060"/>
        <o:r id="V:Rule17" type="connector" idref="#_x0000_s2052"/>
        <o:r id="V:Rule18" type="connector" idref="#_x0000_s2053"/>
        <o:r id="V:Rule19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59BF"/>
    <w:rsid w:val="000371E7"/>
    <w:rsid w:val="00040776"/>
    <w:rsid w:val="00044B71"/>
    <w:rsid w:val="000560F7"/>
    <w:rsid w:val="000646CF"/>
    <w:rsid w:val="0006783A"/>
    <w:rsid w:val="00074D8F"/>
    <w:rsid w:val="0009084B"/>
    <w:rsid w:val="00091BFD"/>
    <w:rsid w:val="00093301"/>
    <w:rsid w:val="000E65F5"/>
    <w:rsid w:val="000F52DB"/>
    <w:rsid w:val="000F53B6"/>
    <w:rsid w:val="000F61F1"/>
    <w:rsid w:val="00101B2D"/>
    <w:rsid w:val="001219FE"/>
    <w:rsid w:val="00121F1B"/>
    <w:rsid w:val="00130417"/>
    <w:rsid w:val="00132401"/>
    <w:rsid w:val="001369BD"/>
    <w:rsid w:val="00140AC9"/>
    <w:rsid w:val="001447FB"/>
    <w:rsid w:val="0014604A"/>
    <w:rsid w:val="0014721F"/>
    <w:rsid w:val="001512EF"/>
    <w:rsid w:val="00151604"/>
    <w:rsid w:val="00151FA2"/>
    <w:rsid w:val="00157298"/>
    <w:rsid w:val="00162486"/>
    <w:rsid w:val="001810C3"/>
    <w:rsid w:val="00182691"/>
    <w:rsid w:val="00184A2D"/>
    <w:rsid w:val="00196B19"/>
    <w:rsid w:val="00197392"/>
    <w:rsid w:val="001C7E81"/>
    <w:rsid w:val="001D4105"/>
    <w:rsid w:val="001F476F"/>
    <w:rsid w:val="002056A4"/>
    <w:rsid w:val="00223A03"/>
    <w:rsid w:val="002349EC"/>
    <w:rsid w:val="00236EDF"/>
    <w:rsid w:val="002412E1"/>
    <w:rsid w:val="00257BFA"/>
    <w:rsid w:val="002713EF"/>
    <w:rsid w:val="00272C85"/>
    <w:rsid w:val="00281A21"/>
    <w:rsid w:val="00284CBF"/>
    <w:rsid w:val="0029764D"/>
    <w:rsid w:val="002C00D2"/>
    <w:rsid w:val="002C0BCC"/>
    <w:rsid w:val="002C449C"/>
    <w:rsid w:val="002D5F11"/>
    <w:rsid w:val="002F120F"/>
    <w:rsid w:val="002F3C90"/>
    <w:rsid w:val="002F65D9"/>
    <w:rsid w:val="00317593"/>
    <w:rsid w:val="00335C56"/>
    <w:rsid w:val="0033797C"/>
    <w:rsid w:val="00345433"/>
    <w:rsid w:val="0035307E"/>
    <w:rsid w:val="003548E0"/>
    <w:rsid w:val="00362B71"/>
    <w:rsid w:val="0036693A"/>
    <w:rsid w:val="0037310E"/>
    <w:rsid w:val="003820B9"/>
    <w:rsid w:val="00394F72"/>
    <w:rsid w:val="003A15C1"/>
    <w:rsid w:val="003A1A7B"/>
    <w:rsid w:val="003C2AB1"/>
    <w:rsid w:val="003C3071"/>
    <w:rsid w:val="003D052B"/>
    <w:rsid w:val="003E03D6"/>
    <w:rsid w:val="003E13B8"/>
    <w:rsid w:val="003E3FF6"/>
    <w:rsid w:val="00413B0E"/>
    <w:rsid w:val="00415225"/>
    <w:rsid w:val="0042591E"/>
    <w:rsid w:val="004304B1"/>
    <w:rsid w:val="00443749"/>
    <w:rsid w:val="00447BA3"/>
    <w:rsid w:val="004523C0"/>
    <w:rsid w:val="00483591"/>
    <w:rsid w:val="00484322"/>
    <w:rsid w:val="00486C9C"/>
    <w:rsid w:val="00492BFB"/>
    <w:rsid w:val="004A2731"/>
    <w:rsid w:val="004A7D4B"/>
    <w:rsid w:val="004B6647"/>
    <w:rsid w:val="004B7A37"/>
    <w:rsid w:val="004F3038"/>
    <w:rsid w:val="004F49E5"/>
    <w:rsid w:val="00504134"/>
    <w:rsid w:val="0051117F"/>
    <w:rsid w:val="00524499"/>
    <w:rsid w:val="00527098"/>
    <w:rsid w:val="00542F48"/>
    <w:rsid w:val="005628C3"/>
    <w:rsid w:val="005819A2"/>
    <w:rsid w:val="00586108"/>
    <w:rsid w:val="00587EA7"/>
    <w:rsid w:val="00593145"/>
    <w:rsid w:val="00594A94"/>
    <w:rsid w:val="00594B10"/>
    <w:rsid w:val="00594DFE"/>
    <w:rsid w:val="005A00B9"/>
    <w:rsid w:val="005B7E9C"/>
    <w:rsid w:val="005E179A"/>
    <w:rsid w:val="005E4568"/>
    <w:rsid w:val="00600E59"/>
    <w:rsid w:val="00607306"/>
    <w:rsid w:val="00611049"/>
    <w:rsid w:val="00614EC0"/>
    <w:rsid w:val="00615C1B"/>
    <w:rsid w:val="00637E70"/>
    <w:rsid w:val="00650D5D"/>
    <w:rsid w:val="00651888"/>
    <w:rsid w:val="00654F88"/>
    <w:rsid w:val="0066053E"/>
    <w:rsid w:val="00691FAD"/>
    <w:rsid w:val="006A17CA"/>
    <w:rsid w:val="006D0AB9"/>
    <w:rsid w:val="006D5F15"/>
    <w:rsid w:val="006E18C3"/>
    <w:rsid w:val="006F7A98"/>
    <w:rsid w:val="00702F8B"/>
    <w:rsid w:val="007139B0"/>
    <w:rsid w:val="00720AC5"/>
    <w:rsid w:val="00740DE8"/>
    <w:rsid w:val="007456B2"/>
    <w:rsid w:val="0075598F"/>
    <w:rsid w:val="007601DE"/>
    <w:rsid w:val="007621BD"/>
    <w:rsid w:val="0077198D"/>
    <w:rsid w:val="007733EA"/>
    <w:rsid w:val="00774EB2"/>
    <w:rsid w:val="0077695C"/>
    <w:rsid w:val="00787D8A"/>
    <w:rsid w:val="00790C6D"/>
    <w:rsid w:val="0079146C"/>
    <w:rsid w:val="00797517"/>
    <w:rsid w:val="00797C18"/>
    <w:rsid w:val="007A21CF"/>
    <w:rsid w:val="007A446E"/>
    <w:rsid w:val="007A6B84"/>
    <w:rsid w:val="007D0A3A"/>
    <w:rsid w:val="007D3DEA"/>
    <w:rsid w:val="007D7C8E"/>
    <w:rsid w:val="007E0115"/>
    <w:rsid w:val="007E1FDD"/>
    <w:rsid w:val="007E7D6B"/>
    <w:rsid w:val="007F2545"/>
    <w:rsid w:val="00812809"/>
    <w:rsid w:val="0081640D"/>
    <w:rsid w:val="0082050E"/>
    <w:rsid w:val="0082180A"/>
    <w:rsid w:val="00840E5B"/>
    <w:rsid w:val="00873F0D"/>
    <w:rsid w:val="008912DD"/>
    <w:rsid w:val="008C1159"/>
    <w:rsid w:val="008C425B"/>
    <w:rsid w:val="008C5DA4"/>
    <w:rsid w:val="008C6DE1"/>
    <w:rsid w:val="008D15C2"/>
    <w:rsid w:val="008E71BF"/>
    <w:rsid w:val="008F24C7"/>
    <w:rsid w:val="00904980"/>
    <w:rsid w:val="00907611"/>
    <w:rsid w:val="009317D7"/>
    <w:rsid w:val="00936326"/>
    <w:rsid w:val="00941F9B"/>
    <w:rsid w:val="00944B43"/>
    <w:rsid w:val="009453AC"/>
    <w:rsid w:val="0096347E"/>
    <w:rsid w:val="00966CA1"/>
    <w:rsid w:val="009709F7"/>
    <w:rsid w:val="00974F5E"/>
    <w:rsid w:val="0098197A"/>
    <w:rsid w:val="009872DB"/>
    <w:rsid w:val="0099596C"/>
    <w:rsid w:val="009A656D"/>
    <w:rsid w:val="009B49D0"/>
    <w:rsid w:val="009C0740"/>
    <w:rsid w:val="009C609A"/>
    <w:rsid w:val="009D55AF"/>
    <w:rsid w:val="009D693F"/>
    <w:rsid w:val="009F3B61"/>
    <w:rsid w:val="009F4BC7"/>
    <w:rsid w:val="009F6717"/>
    <w:rsid w:val="00A02AFE"/>
    <w:rsid w:val="00A03DD8"/>
    <w:rsid w:val="00A11DD4"/>
    <w:rsid w:val="00A21344"/>
    <w:rsid w:val="00A335E1"/>
    <w:rsid w:val="00A336D2"/>
    <w:rsid w:val="00A34E63"/>
    <w:rsid w:val="00A43C6A"/>
    <w:rsid w:val="00A45E5C"/>
    <w:rsid w:val="00A46882"/>
    <w:rsid w:val="00A557E2"/>
    <w:rsid w:val="00A6121A"/>
    <w:rsid w:val="00A61301"/>
    <w:rsid w:val="00A67F8E"/>
    <w:rsid w:val="00A82115"/>
    <w:rsid w:val="00A83C78"/>
    <w:rsid w:val="00A9518E"/>
    <w:rsid w:val="00AA1E79"/>
    <w:rsid w:val="00AC09F5"/>
    <w:rsid w:val="00AC7248"/>
    <w:rsid w:val="00AD43A5"/>
    <w:rsid w:val="00AD7FD3"/>
    <w:rsid w:val="00AE616C"/>
    <w:rsid w:val="00AF5AD8"/>
    <w:rsid w:val="00B00E93"/>
    <w:rsid w:val="00B25965"/>
    <w:rsid w:val="00B35A5B"/>
    <w:rsid w:val="00B4291E"/>
    <w:rsid w:val="00B42EB3"/>
    <w:rsid w:val="00B50C74"/>
    <w:rsid w:val="00B525E1"/>
    <w:rsid w:val="00B526FC"/>
    <w:rsid w:val="00B6661F"/>
    <w:rsid w:val="00B7208E"/>
    <w:rsid w:val="00B77318"/>
    <w:rsid w:val="00B81D69"/>
    <w:rsid w:val="00B83F35"/>
    <w:rsid w:val="00B97240"/>
    <w:rsid w:val="00BA1A7F"/>
    <w:rsid w:val="00BA1AA8"/>
    <w:rsid w:val="00BC03C0"/>
    <w:rsid w:val="00BC734E"/>
    <w:rsid w:val="00BD0877"/>
    <w:rsid w:val="00BD11B1"/>
    <w:rsid w:val="00BD231E"/>
    <w:rsid w:val="00BD3762"/>
    <w:rsid w:val="00BD654E"/>
    <w:rsid w:val="00BE0DC3"/>
    <w:rsid w:val="00BF5725"/>
    <w:rsid w:val="00BF60C4"/>
    <w:rsid w:val="00C00910"/>
    <w:rsid w:val="00C07D36"/>
    <w:rsid w:val="00C15F42"/>
    <w:rsid w:val="00C35EDF"/>
    <w:rsid w:val="00C42CC1"/>
    <w:rsid w:val="00C50820"/>
    <w:rsid w:val="00C60BCF"/>
    <w:rsid w:val="00C65CEA"/>
    <w:rsid w:val="00C738BB"/>
    <w:rsid w:val="00C7465F"/>
    <w:rsid w:val="00C76E6D"/>
    <w:rsid w:val="00C77886"/>
    <w:rsid w:val="00C83707"/>
    <w:rsid w:val="00C8675F"/>
    <w:rsid w:val="00C910F2"/>
    <w:rsid w:val="00C9576B"/>
    <w:rsid w:val="00C965D9"/>
    <w:rsid w:val="00CB0518"/>
    <w:rsid w:val="00CB48BC"/>
    <w:rsid w:val="00CC2BA8"/>
    <w:rsid w:val="00CC3280"/>
    <w:rsid w:val="00CE1935"/>
    <w:rsid w:val="00CE1DEA"/>
    <w:rsid w:val="00D118DD"/>
    <w:rsid w:val="00D31608"/>
    <w:rsid w:val="00D31783"/>
    <w:rsid w:val="00D360B0"/>
    <w:rsid w:val="00D37777"/>
    <w:rsid w:val="00D379E7"/>
    <w:rsid w:val="00D4434B"/>
    <w:rsid w:val="00D562BE"/>
    <w:rsid w:val="00D6059A"/>
    <w:rsid w:val="00D61079"/>
    <w:rsid w:val="00D6709B"/>
    <w:rsid w:val="00D7074E"/>
    <w:rsid w:val="00D75C1C"/>
    <w:rsid w:val="00D77500"/>
    <w:rsid w:val="00DB5F2C"/>
    <w:rsid w:val="00DC298F"/>
    <w:rsid w:val="00DD0178"/>
    <w:rsid w:val="00DE7873"/>
    <w:rsid w:val="00DF1379"/>
    <w:rsid w:val="00DF3E0B"/>
    <w:rsid w:val="00DF53E6"/>
    <w:rsid w:val="00E00F7E"/>
    <w:rsid w:val="00E07EA1"/>
    <w:rsid w:val="00E1160D"/>
    <w:rsid w:val="00E31107"/>
    <w:rsid w:val="00E4120B"/>
    <w:rsid w:val="00E55994"/>
    <w:rsid w:val="00E6243C"/>
    <w:rsid w:val="00E62576"/>
    <w:rsid w:val="00E667B9"/>
    <w:rsid w:val="00E6773E"/>
    <w:rsid w:val="00E73D40"/>
    <w:rsid w:val="00E8612D"/>
    <w:rsid w:val="00E9746E"/>
    <w:rsid w:val="00EA5953"/>
    <w:rsid w:val="00EB0150"/>
    <w:rsid w:val="00EB4911"/>
    <w:rsid w:val="00EC099B"/>
    <w:rsid w:val="00EC454B"/>
    <w:rsid w:val="00ED0F03"/>
    <w:rsid w:val="00ED516A"/>
    <w:rsid w:val="00EE7EC0"/>
    <w:rsid w:val="00F075F1"/>
    <w:rsid w:val="00F155C9"/>
    <w:rsid w:val="00F31AA4"/>
    <w:rsid w:val="00F35EA7"/>
    <w:rsid w:val="00F51AFA"/>
    <w:rsid w:val="00F51E9F"/>
    <w:rsid w:val="00F55E97"/>
    <w:rsid w:val="00F65369"/>
    <w:rsid w:val="00FB673E"/>
    <w:rsid w:val="00FC0B15"/>
    <w:rsid w:val="00FC65EE"/>
    <w:rsid w:val="00FE101A"/>
    <w:rsid w:val="00FE3E0D"/>
    <w:rsid w:val="00FF13DB"/>
    <w:rsid w:val="00FF17C0"/>
    <w:rsid w:val="00FF39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6AD1F152"/>
  <w15:docId w15:val="{D0621F74-1184-40D3-AF61-39B81A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4F49E5"/>
    <w:pPr>
      <w:keepNext/>
      <w:keepLines/>
      <w:numPr>
        <w:numId w:val="29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4F49E5"/>
    <w:pPr>
      <w:numPr>
        <w:ilvl w:val="1"/>
        <w:numId w:val="29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9E5"/>
    <w:pPr>
      <w:keepNext/>
      <w:keepLines/>
      <w:numPr>
        <w:ilvl w:val="2"/>
        <w:numId w:val="29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1B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F1B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F1B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1B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1B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1B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4F49E5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39"/>
    <w:rsid w:val="00963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C42C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42C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E179A"/>
    <w:rPr>
      <w:b/>
      <w:bCs/>
    </w:rPr>
  </w:style>
  <w:style w:type="table" w:styleId="GridTable5Dark-Accent2">
    <w:name w:val="Grid Table 5 Dark Accent 2"/>
    <w:basedOn w:val="TableNormal"/>
    <w:uiPriority w:val="50"/>
    <w:rsid w:val="00FF1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F49E5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49E5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62BE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562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5994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62BE"/>
    <w:pPr>
      <w:spacing w:after="100"/>
      <w:ind w:left="440"/>
    </w:pPr>
  </w:style>
  <w:style w:type="paragraph" w:styleId="NoSpacing">
    <w:name w:val="No Spacing"/>
    <w:uiPriority w:val="1"/>
    <w:qFormat/>
    <w:rsid w:val="00720AC5"/>
  </w:style>
  <w:style w:type="character" w:customStyle="1" w:styleId="Heading4Char">
    <w:name w:val="Heading 4 Char"/>
    <w:basedOn w:val="DefaultParagraphFont"/>
    <w:link w:val="Heading4"/>
    <w:uiPriority w:val="9"/>
    <w:semiHidden/>
    <w:rsid w:val="00121F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F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F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F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EE6-4380-80E8-0169A4B14671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EE6-4380-80E8-0169A4B146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FIT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E6-4380-80E8-0169A4B1467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520-428F-9F3B-E2D7D046DDC0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520-428F-9F3B-E2D7D046DD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FIT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20-428F-9F3B-E2D7D046DDC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F-4CAB-AFEE-86F8A8D788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CF-4CAB-AFEE-86F8A8D788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CF-4CAB-AFEE-86F8A8D788E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14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CF-4CAB-AFEE-86F8A8D78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283775"/>
        <c:axId val="1707291679"/>
      </c:barChart>
      <c:catAx>
        <c:axId val="1707283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291679"/>
        <c:crosses val="autoZero"/>
        <c:auto val="1"/>
        <c:lblAlgn val="ctr"/>
        <c:lblOffset val="100"/>
        <c:noMultiLvlLbl val="0"/>
      </c:catAx>
      <c:valAx>
        <c:axId val="170729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283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078C-DA50-4A3A-8EEE-7575E6C6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11</Pages>
  <Words>2053</Words>
  <Characters>11704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99</cp:revision>
  <cp:lastPrinted>2023-02-01T09:33:00Z</cp:lastPrinted>
  <dcterms:created xsi:type="dcterms:W3CDTF">2015-11-05T14:43:00Z</dcterms:created>
  <dcterms:modified xsi:type="dcterms:W3CDTF">2024-02-13T13:28:00Z</dcterms:modified>
</cp:coreProperties>
</file>