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C8" w:rsidRDefault="008247C8">
      <w:pPr>
        <w:pStyle w:val="BodyText"/>
        <w:spacing w:before="4"/>
        <w:rPr>
          <w:rFonts w:ascii="Times New Roman"/>
          <w:sz w:val="20"/>
        </w:rPr>
      </w:pPr>
    </w:p>
    <w:p w:rsidR="008247C8" w:rsidRDefault="00696B8D">
      <w:pPr>
        <w:pStyle w:val="Heading2"/>
        <w:ind w:left="2944"/>
      </w:pPr>
      <w:r>
        <w:rPr>
          <w:noProof/>
          <w:lang w:val="bs-Latn-BA" w:eastAsia="bs-Latn-BA" w:bidi="bn-BD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542544</wp:posOffset>
            </wp:positionH>
            <wp:positionV relativeFrom="paragraph">
              <wp:posOffset>-146457</wp:posOffset>
            </wp:positionV>
            <wp:extent cx="1615440" cy="4632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93CA"/>
        </w:rPr>
        <w:t>Curriculum vitae</w:t>
      </w:r>
    </w:p>
    <w:p w:rsidR="008247C8" w:rsidRDefault="008247C8">
      <w:pPr>
        <w:pStyle w:val="BodyText"/>
        <w:rPr>
          <w:sz w:val="20"/>
        </w:rPr>
      </w:pPr>
    </w:p>
    <w:p w:rsidR="008247C8" w:rsidRDefault="008247C8">
      <w:pPr>
        <w:pStyle w:val="BodyText"/>
        <w:rPr>
          <w:sz w:val="20"/>
        </w:rPr>
      </w:pPr>
    </w:p>
    <w:p w:rsidR="00381B09" w:rsidRPr="00CF1DF0" w:rsidRDefault="00696B8D" w:rsidP="00381B09">
      <w:pPr>
        <w:tabs>
          <w:tab w:val="left" w:pos="2943"/>
        </w:tabs>
        <w:spacing w:before="249"/>
        <w:ind w:left="728"/>
        <w:rPr>
          <w:rFonts w:ascii="Times New Roman" w:hAnsi="Times New Roman" w:cs="Times New Roman"/>
          <w:color w:val="0E4193"/>
          <w:spacing w:val="-6"/>
        </w:rPr>
      </w:pPr>
      <w:r w:rsidRPr="00CF1DF0">
        <w:rPr>
          <w:rFonts w:ascii="Times New Roman" w:hAnsi="Times New Roman" w:cs="Times New Roman"/>
          <w:color w:val="0E4193"/>
          <w:spacing w:val="-6"/>
        </w:rPr>
        <w:t>OSOBNE</w:t>
      </w:r>
      <w:r w:rsidRPr="00CF1DF0">
        <w:rPr>
          <w:rFonts w:ascii="Times New Roman" w:hAnsi="Times New Roman" w:cs="Times New Roman"/>
          <w:color w:val="0E4193"/>
          <w:spacing w:val="-12"/>
        </w:rPr>
        <w:t xml:space="preserve"> </w:t>
      </w:r>
      <w:r w:rsidRPr="00CF1DF0">
        <w:rPr>
          <w:rFonts w:ascii="Times New Roman" w:hAnsi="Times New Roman" w:cs="Times New Roman"/>
          <w:color w:val="0E4193"/>
          <w:spacing w:val="-6"/>
        </w:rPr>
        <w:t>INFORMACIJE</w:t>
      </w:r>
      <w:r w:rsidR="00381B09" w:rsidRPr="00CF1DF0">
        <w:rPr>
          <w:rFonts w:ascii="Times New Roman" w:hAnsi="Times New Roman" w:cs="Times New Roman"/>
          <w:color w:val="0E4193"/>
          <w:spacing w:val="-6"/>
        </w:rPr>
        <w:t xml:space="preserve">   </w:t>
      </w:r>
    </w:p>
    <w:p w:rsidR="008247C8" w:rsidRPr="00983CDD" w:rsidRDefault="00381B09" w:rsidP="00381B09">
      <w:pPr>
        <w:tabs>
          <w:tab w:val="left" w:pos="2943"/>
        </w:tabs>
        <w:spacing w:before="249"/>
        <w:ind w:left="728"/>
        <w:rPr>
          <w:rFonts w:ascii="Times New Roman" w:hAnsi="Times New Roman" w:cs="Times New Roman"/>
          <w:b/>
          <w:bCs/>
          <w:color w:val="0E4193"/>
          <w:spacing w:val="-6"/>
          <w:lang w:val="bs-Latn-BA"/>
        </w:rPr>
      </w:pPr>
      <w:r w:rsidRPr="00983CDD">
        <w:rPr>
          <w:rFonts w:ascii="Times New Roman" w:hAnsi="Times New Roman" w:cs="Times New Roman"/>
          <w:b/>
          <w:bCs/>
          <w:noProof/>
          <w:color w:val="0E4193"/>
          <w:spacing w:val="-6"/>
          <w:lang w:val="bs-Latn-BA" w:eastAsia="bs-Latn-BA" w:bidi="bn-B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195580</wp:posOffset>
            </wp:positionV>
            <wp:extent cx="1418590" cy="1802765"/>
            <wp:effectExtent l="19050" t="0" r="0" b="0"/>
            <wp:wrapSquare wrapText="bothSides"/>
            <wp:docPr id="6" name="Picture 0" descr="HUSEIN MEHMEDOV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EIN MEHMEDOVIC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DE0">
        <w:rPr>
          <w:rFonts w:ascii="Times New Roman" w:hAnsi="Times New Roman" w:cs="Times New Roman"/>
          <w:b/>
          <w:bCs/>
          <w:color w:val="3F3A38"/>
          <w:spacing w:val="-5"/>
          <w:lang w:val="bs-Latn-BA"/>
        </w:rPr>
        <w:t xml:space="preserve">Doc. dr. </w:t>
      </w:r>
      <w:r w:rsidRPr="00983CDD">
        <w:rPr>
          <w:rFonts w:ascii="Times New Roman" w:hAnsi="Times New Roman" w:cs="Times New Roman"/>
          <w:b/>
          <w:bCs/>
          <w:color w:val="3F3A38"/>
          <w:spacing w:val="-5"/>
          <w:lang w:val="bs-Latn-BA"/>
        </w:rPr>
        <w:t>Husein Mehmedović</w:t>
      </w:r>
    </w:p>
    <w:p w:rsidR="008247C8" w:rsidRPr="00CF1DF0" w:rsidRDefault="00696B8D">
      <w:pPr>
        <w:pStyle w:val="BodyText"/>
        <w:spacing w:before="249" w:line="357" w:lineRule="auto"/>
        <w:ind w:left="2975" w:right="3376"/>
        <w:rPr>
          <w:rFonts w:ascii="Times New Roman" w:hAnsi="Times New Roman" w:cs="Times New Roman"/>
          <w:sz w:val="22"/>
          <w:szCs w:val="22"/>
          <w:lang w:val="bs-Latn-BA"/>
        </w:rPr>
      </w:pPr>
      <w:r w:rsidRPr="00CF1DF0">
        <w:rPr>
          <w:rFonts w:ascii="Times New Roman" w:hAnsi="Times New Roman" w:cs="Times New Roman"/>
          <w:noProof/>
          <w:position w:val="-5"/>
          <w:sz w:val="22"/>
          <w:szCs w:val="22"/>
          <w:lang w:val="bs-Latn-BA" w:eastAsia="bs-Latn-BA" w:bidi="bn-BD"/>
        </w:rPr>
        <w:drawing>
          <wp:inline distT="0" distB="0" distL="0" distR="0">
            <wp:extent cx="123443" cy="14173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3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DF0">
        <w:rPr>
          <w:rFonts w:ascii="Times New Roman" w:hAnsi="Times New Roman" w:cs="Times New Roman"/>
          <w:sz w:val="22"/>
          <w:szCs w:val="22"/>
          <w:lang w:val="bs-Latn-BA"/>
        </w:rPr>
        <w:t xml:space="preserve">  </w:t>
      </w:r>
      <w:r w:rsidRPr="00CF1DF0">
        <w:rPr>
          <w:rFonts w:ascii="Times New Roman" w:hAnsi="Times New Roman" w:cs="Times New Roman"/>
          <w:spacing w:val="20"/>
          <w:sz w:val="22"/>
          <w:szCs w:val="22"/>
          <w:lang w:val="bs-Latn-BA"/>
        </w:rPr>
        <w:t xml:space="preserve"> </w:t>
      </w:r>
      <w:r w:rsidR="00381B09" w:rsidRPr="00CF1DF0">
        <w:rPr>
          <w:rFonts w:ascii="Times New Roman" w:hAnsi="Times New Roman" w:cs="Times New Roman"/>
          <w:color w:val="3F3A38"/>
          <w:spacing w:val="-6"/>
          <w:sz w:val="22"/>
          <w:szCs w:val="22"/>
          <w:lang w:val="bs-Latn-BA"/>
        </w:rPr>
        <w:t>Brijesnica Mala, Doboj Istok 74206</w:t>
      </w:r>
      <w:r w:rsidRPr="00CF1DF0">
        <w:rPr>
          <w:rFonts w:ascii="Times New Roman" w:hAnsi="Times New Roman" w:cs="Times New Roman"/>
          <w:color w:val="3F3A38"/>
          <w:spacing w:val="-11"/>
          <w:sz w:val="22"/>
          <w:szCs w:val="22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3F3A38"/>
          <w:spacing w:val="-5"/>
          <w:sz w:val="22"/>
          <w:szCs w:val="22"/>
          <w:lang w:val="bs-Latn-BA"/>
        </w:rPr>
        <w:t>Bosna</w:t>
      </w:r>
      <w:r w:rsidRPr="00CF1DF0">
        <w:rPr>
          <w:rFonts w:ascii="Times New Roman" w:hAnsi="Times New Roman" w:cs="Times New Roman"/>
          <w:color w:val="3F3A38"/>
          <w:spacing w:val="-13"/>
          <w:sz w:val="22"/>
          <w:szCs w:val="22"/>
          <w:lang w:val="bs-Latn-BA"/>
        </w:rPr>
        <w:t xml:space="preserve"> </w:t>
      </w:r>
      <w:r w:rsidR="00CF1DF0">
        <w:rPr>
          <w:rFonts w:ascii="Times New Roman" w:hAnsi="Times New Roman" w:cs="Times New Roman"/>
          <w:color w:val="3F3A38"/>
          <w:sz w:val="22"/>
          <w:szCs w:val="22"/>
          <w:lang w:val="bs-Latn-BA"/>
        </w:rPr>
        <w:t>i</w:t>
      </w:r>
      <w:r w:rsidR="00381B09" w:rsidRPr="00CF1DF0">
        <w:rPr>
          <w:rFonts w:ascii="Times New Roman" w:hAnsi="Times New Roman" w:cs="Times New Roman"/>
          <w:color w:val="3F3A38"/>
          <w:spacing w:val="-10"/>
          <w:sz w:val="22"/>
          <w:szCs w:val="22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3F3A38"/>
          <w:spacing w:val="-6"/>
          <w:sz w:val="22"/>
          <w:szCs w:val="22"/>
          <w:lang w:val="bs-Latn-BA"/>
        </w:rPr>
        <w:t>Hercegovina</w:t>
      </w:r>
      <w:r w:rsidRPr="00CF1DF0">
        <w:rPr>
          <w:rFonts w:ascii="Times New Roman" w:hAnsi="Times New Roman" w:cs="Times New Roman"/>
          <w:color w:val="3F3A38"/>
          <w:w w:val="99"/>
          <w:sz w:val="22"/>
          <w:szCs w:val="22"/>
          <w:lang w:val="bs-Latn-BA"/>
        </w:rPr>
        <w:t xml:space="preserve"> </w:t>
      </w:r>
      <w:r w:rsidRPr="00CF1DF0">
        <w:rPr>
          <w:rFonts w:ascii="Times New Roman" w:hAnsi="Times New Roman" w:cs="Times New Roman"/>
          <w:noProof/>
          <w:color w:val="3F3A38"/>
          <w:w w:val="99"/>
          <w:position w:val="-3"/>
          <w:sz w:val="22"/>
          <w:szCs w:val="22"/>
          <w:lang w:val="bs-Latn-BA" w:eastAsia="bs-Latn-BA" w:bidi="bn-BD"/>
        </w:rPr>
        <w:drawing>
          <wp:inline distT="0" distB="0" distL="0" distR="0">
            <wp:extent cx="123443" cy="13258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3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DF0">
        <w:rPr>
          <w:rFonts w:ascii="Times New Roman" w:hAnsi="Times New Roman" w:cs="Times New Roman"/>
          <w:color w:val="3F3A38"/>
          <w:w w:val="99"/>
          <w:sz w:val="22"/>
          <w:szCs w:val="22"/>
          <w:lang w:val="bs-Latn-BA"/>
        </w:rPr>
        <w:t xml:space="preserve">   </w:t>
      </w:r>
      <w:r w:rsidRPr="00CF1DF0">
        <w:rPr>
          <w:rFonts w:ascii="Times New Roman" w:hAnsi="Times New Roman" w:cs="Times New Roman"/>
          <w:color w:val="3F3A38"/>
          <w:spacing w:val="8"/>
          <w:w w:val="99"/>
          <w:sz w:val="22"/>
          <w:szCs w:val="22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3F3A38"/>
          <w:spacing w:val="-5"/>
          <w:sz w:val="22"/>
          <w:szCs w:val="22"/>
          <w:lang w:val="bs-Latn-BA"/>
        </w:rPr>
        <w:t xml:space="preserve">+387 </w:t>
      </w:r>
      <w:r w:rsidR="003F4774" w:rsidRPr="00CF1DF0">
        <w:rPr>
          <w:rFonts w:ascii="Times New Roman" w:hAnsi="Times New Roman" w:cs="Times New Roman"/>
          <w:color w:val="3F3A38"/>
          <w:spacing w:val="-4"/>
          <w:sz w:val="22"/>
          <w:szCs w:val="22"/>
          <w:lang w:val="bs-Latn-BA"/>
        </w:rPr>
        <w:t>61 / 998-384</w:t>
      </w:r>
    </w:p>
    <w:p w:rsidR="008247C8" w:rsidRPr="00CF1DF0" w:rsidRDefault="005553E9">
      <w:pPr>
        <w:pStyle w:val="BodyText"/>
        <w:spacing w:before="85"/>
        <w:ind w:left="3340"/>
        <w:rPr>
          <w:rFonts w:ascii="Times New Roman" w:hAnsi="Times New Roman" w:cs="Times New Roman"/>
          <w:sz w:val="22"/>
          <w:szCs w:val="22"/>
          <w:lang w:val="bs-Latn-BA"/>
        </w:rPr>
      </w:pPr>
      <w:r>
        <w:rPr>
          <w:rFonts w:ascii="Times New Roman" w:hAnsi="Times New Roman" w:cs="Times New Roman"/>
          <w:sz w:val="22"/>
          <w:szCs w:val="22"/>
          <w:lang w:val="bs-Latn-BA"/>
        </w:rPr>
        <w:pict>
          <v:group id="_x0000_s1053" style="position:absolute;left:0;text-align:left;margin-left:185.75pt;margin-top:4.4pt;width:10.1pt;height:24.15pt;z-index:1096;mso-position-horizontal-relative:page" coordorigin="3715,88" coordsize="202,4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3715;top:376;width:202;height:195">
              <v:imagedata r:id="rId12" o:title=""/>
            </v:shape>
            <v:shape id="_x0000_s1054" type="#_x0000_t75" style="position:absolute;left:3715;top:88;width:202;height:231">
              <v:imagedata r:id="rId13" o:title=""/>
            </v:shape>
            <w10:wrap anchorx="page"/>
          </v:group>
        </w:pict>
      </w:r>
      <w:r w:rsidR="00381B09" w:rsidRPr="00CF1DF0">
        <w:rPr>
          <w:rFonts w:ascii="Times New Roman" w:hAnsi="Times New Roman" w:cs="Times New Roman"/>
          <w:sz w:val="22"/>
          <w:szCs w:val="22"/>
          <w:lang w:val="bs-Latn-BA"/>
        </w:rPr>
        <w:t xml:space="preserve">mehmedovic.gr@gmail.com </w:t>
      </w:r>
    </w:p>
    <w:p w:rsidR="008247C8" w:rsidRPr="00CF1DF0" w:rsidRDefault="00696B8D">
      <w:pPr>
        <w:pStyle w:val="BodyText"/>
        <w:spacing w:line="20" w:lineRule="exact"/>
        <w:ind w:left="3335"/>
        <w:rPr>
          <w:rFonts w:ascii="Times New Roman" w:hAnsi="Times New Roman" w:cs="Times New Roman"/>
          <w:sz w:val="22"/>
          <w:szCs w:val="22"/>
          <w:lang w:val="bs-Latn-BA"/>
        </w:rPr>
      </w:pPr>
      <w:r w:rsidRPr="00CF1DF0">
        <w:rPr>
          <w:rFonts w:ascii="Times New Roman" w:hAnsi="Times New Roman" w:cs="Times New Roman"/>
          <w:spacing w:val="5"/>
          <w:sz w:val="22"/>
          <w:szCs w:val="22"/>
          <w:lang w:val="bs-Latn-BA"/>
        </w:rPr>
        <w:t xml:space="preserve"> </w:t>
      </w:r>
      <w:r w:rsidR="005553E9" w:rsidRPr="005553E9">
        <w:rPr>
          <w:rFonts w:ascii="Times New Roman" w:hAnsi="Times New Roman" w:cs="Times New Roman"/>
          <w:spacing w:val="5"/>
          <w:sz w:val="22"/>
          <w:szCs w:val="22"/>
          <w:lang w:val="bs-Latn-BA"/>
        </w:rPr>
      </w:r>
      <w:r w:rsidR="005553E9">
        <w:rPr>
          <w:rFonts w:ascii="Times New Roman" w:hAnsi="Times New Roman" w:cs="Times New Roman"/>
          <w:spacing w:val="5"/>
          <w:sz w:val="22"/>
          <w:szCs w:val="22"/>
          <w:lang w:val="bs-Latn-BA"/>
        </w:rPr>
        <w:pict>
          <v:group id="_x0000_s1050" style="width:107.55pt;height:.5pt;mso-position-horizontal-relative:char;mso-position-vertical-relative:line" coordsize="2151,10">
            <v:line id="_x0000_s1052" style="position:absolute" from="0,5" to="226,5" strokecolor="#3f3a38" strokeweight=".48pt"/>
            <v:line id="_x0000_s1051" style="position:absolute" from="223,5" to="2150,5" strokecolor="#3f3a38" strokeweight=".48pt"/>
            <w10:wrap type="none"/>
            <w10:anchorlock/>
          </v:group>
        </w:pict>
      </w:r>
    </w:p>
    <w:p w:rsidR="008247C8" w:rsidRPr="00CF1DF0" w:rsidRDefault="008247C8">
      <w:pPr>
        <w:pStyle w:val="BodyText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247C8" w:rsidRPr="00CF1DF0" w:rsidRDefault="008247C8">
      <w:pPr>
        <w:pStyle w:val="BodyText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247C8" w:rsidRPr="00CF1DF0" w:rsidRDefault="008247C8">
      <w:pPr>
        <w:pStyle w:val="BodyText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247C8" w:rsidRPr="00CF1DF0" w:rsidRDefault="008247C8">
      <w:pPr>
        <w:pStyle w:val="BodyText"/>
        <w:spacing w:before="9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247C8" w:rsidRPr="00CF1DF0" w:rsidRDefault="00696B8D">
      <w:pPr>
        <w:pStyle w:val="BodyText"/>
        <w:ind w:left="2944"/>
        <w:rPr>
          <w:rFonts w:ascii="Times New Roman" w:hAnsi="Times New Roman" w:cs="Times New Roman"/>
          <w:sz w:val="22"/>
          <w:szCs w:val="22"/>
          <w:lang w:val="bs-Latn-BA"/>
        </w:rPr>
      </w:pPr>
      <w:r w:rsidRPr="00CF1DF0">
        <w:rPr>
          <w:rFonts w:ascii="Times New Roman" w:hAnsi="Times New Roman" w:cs="Times New Roman"/>
          <w:color w:val="1593CA"/>
          <w:sz w:val="22"/>
          <w:szCs w:val="22"/>
          <w:lang w:val="bs-Latn-BA"/>
        </w:rPr>
        <w:t xml:space="preserve">Spol </w:t>
      </w:r>
      <w:r w:rsidR="00381B09" w:rsidRPr="00CF1DF0">
        <w:rPr>
          <w:rFonts w:ascii="Times New Roman" w:hAnsi="Times New Roman" w:cs="Times New Roman"/>
          <w:color w:val="3F3A38"/>
          <w:sz w:val="22"/>
          <w:szCs w:val="22"/>
          <w:lang w:val="bs-Latn-BA"/>
        </w:rPr>
        <w:t>Muški</w:t>
      </w:r>
      <w:r w:rsidRPr="00CF1DF0">
        <w:rPr>
          <w:rFonts w:ascii="Times New Roman" w:hAnsi="Times New Roman" w:cs="Times New Roman"/>
          <w:color w:val="3F3A38"/>
          <w:sz w:val="22"/>
          <w:szCs w:val="22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1593CA"/>
          <w:sz w:val="22"/>
          <w:szCs w:val="22"/>
          <w:lang w:val="bs-Latn-BA"/>
        </w:rPr>
        <w:t xml:space="preserve">| Datum rođenja </w:t>
      </w:r>
      <w:r w:rsidR="00381B09" w:rsidRPr="00CF1DF0">
        <w:rPr>
          <w:rFonts w:ascii="Times New Roman" w:hAnsi="Times New Roman" w:cs="Times New Roman"/>
          <w:color w:val="3F3A38"/>
          <w:sz w:val="22"/>
          <w:szCs w:val="22"/>
          <w:lang w:val="bs-Latn-BA"/>
        </w:rPr>
        <w:t>27.09.1967</w:t>
      </w:r>
      <w:r w:rsidRPr="00CF1DF0">
        <w:rPr>
          <w:rFonts w:ascii="Times New Roman" w:hAnsi="Times New Roman" w:cs="Times New Roman"/>
          <w:color w:val="3F3A38"/>
          <w:sz w:val="22"/>
          <w:szCs w:val="22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1593CA"/>
          <w:sz w:val="22"/>
          <w:szCs w:val="22"/>
          <w:lang w:val="bs-Latn-BA"/>
        </w:rPr>
        <w:t xml:space="preserve">| Državljanstvo </w:t>
      </w:r>
      <w:r w:rsidRPr="00CF1DF0">
        <w:rPr>
          <w:rFonts w:ascii="Times New Roman" w:hAnsi="Times New Roman" w:cs="Times New Roman"/>
          <w:color w:val="3F3A38"/>
          <w:sz w:val="22"/>
          <w:szCs w:val="22"/>
          <w:lang w:val="bs-Latn-BA"/>
        </w:rPr>
        <w:t>BiH</w:t>
      </w:r>
    </w:p>
    <w:p w:rsidR="008247C8" w:rsidRPr="00CF1DF0" w:rsidRDefault="008247C8">
      <w:pPr>
        <w:pStyle w:val="BodyText"/>
        <w:spacing w:before="6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247C8" w:rsidRPr="00CF1DF0" w:rsidRDefault="00696B8D">
      <w:pPr>
        <w:pStyle w:val="BodyText"/>
        <w:tabs>
          <w:tab w:val="left" w:pos="10417"/>
        </w:tabs>
        <w:spacing w:before="94"/>
        <w:ind w:left="1134"/>
        <w:rPr>
          <w:rFonts w:ascii="Times New Roman" w:hAnsi="Times New Roman" w:cs="Times New Roman"/>
          <w:sz w:val="22"/>
          <w:szCs w:val="22"/>
          <w:lang w:val="bs-Latn-BA"/>
        </w:rPr>
      </w:pPr>
      <w:r w:rsidRPr="00CF1DF0">
        <w:rPr>
          <w:rFonts w:ascii="Times New Roman" w:hAnsi="Times New Roman" w:cs="Times New Roman"/>
          <w:color w:val="0E4193"/>
          <w:spacing w:val="-6"/>
          <w:sz w:val="22"/>
          <w:szCs w:val="22"/>
          <w:lang w:val="bs-Latn-BA"/>
        </w:rPr>
        <w:t>RADNO</w:t>
      </w:r>
      <w:r w:rsidRPr="00CF1DF0">
        <w:rPr>
          <w:rFonts w:ascii="Times New Roman" w:hAnsi="Times New Roman" w:cs="Times New Roman"/>
          <w:color w:val="0E4193"/>
          <w:spacing w:val="-12"/>
          <w:sz w:val="22"/>
          <w:szCs w:val="22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0E4193"/>
          <w:spacing w:val="-6"/>
          <w:sz w:val="22"/>
          <w:szCs w:val="22"/>
          <w:lang w:val="bs-Latn-BA"/>
        </w:rPr>
        <w:t>ISKUSTVO</w:t>
      </w:r>
      <w:r w:rsidRPr="00CF1DF0">
        <w:rPr>
          <w:rFonts w:ascii="Times New Roman" w:hAnsi="Times New Roman" w:cs="Times New Roman"/>
          <w:color w:val="0E4193"/>
          <w:spacing w:val="-6"/>
          <w:sz w:val="22"/>
          <w:szCs w:val="22"/>
          <w:lang w:val="bs-Latn-BA"/>
        </w:rPr>
        <w:tab/>
      </w:r>
    </w:p>
    <w:p w:rsidR="006578A0" w:rsidRPr="00CF1DF0" w:rsidRDefault="006578A0" w:rsidP="006578A0">
      <w:pPr>
        <w:ind w:right="971"/>
        <w:jc w:val="both"/>
        <w:rPr>
          <w:rFonts w:ascii="Times New Roman" w:hAnsi="Times New Roman" w:cs="Times New Roman"/>
          <w:color w:val="4F81BD" w:themeColor="accent1"/>
          <w:lang w:val="bs-Latn-BA"/>
        </w:rPr>
      </w:pPr>
      <w:r w:rsidRPr="00CF1DF0">
        <w:rPr>
          <w:rFonts w:ascii="Times New Roman" w:hAnsi="Times New Roman" w:cs="Times New Roman"/>
          <w:color w:val="4F81BD" w:themeColor="accent1"/>
          <w:lang w:val="bs-Latn-BA"/>
        </w:rPr>
        <w:t xml:space="preserve">      </w:t>
      </w:r>
    </w:p>
    <w:p w:rsidR="006578A0" w:rsidRPr="00CF1DF0" w:rsidRDefault="00CF1DF0" w:rsidP="006578A0">
      <w:pPr>
        <w:ind w:right="971"/>
        <w:jc w:val="both"/>
        <w:rPr>
          <w:rFonts w:ascii="Times New Roman" w:hAnsi="Times New Roman" w:cs="Times New Roman"/>
          <w:color w:val="4F81BD" w:themeColor="accent1"/>
          <w:spacing w:val="-6"/>
          <w:position w:val="-2"/>
          <w:lang w:val="bs-Latn-BA"/>
        </w:rPr>
      </w:pPr>
      <w:r w:rsidRPr="00CF1DF0">
        <w:rPr>
          <w:rFonts w:ascii="Times New Roman" w:hAnsi="Times New Roman" w:cs="Times New Roman"/>
          <w:color w:val="4F81BD" w:themeColor="accent1"/>
          <w:lang w:val="bs-Latn-BA"/>
        </w:rPr>
        <w:t xml:space="preserve">                  </w:t>
      </w:r>
      <w:r w:rsidR="006578A0" w:rsidRPr="00CF1DF0">
        <w:rPr>
          <w:rFonts w:ascii="Times New Roman" w:hAnsi="Times New Roman" w:cs="Times New Roman"/>
          <w:color w:val="4F81BD" w:themeColor="accent1"/>
          <w:lang w:val="bs-Latn-BA"/>
        </w:rPr>
        <w:t>1996---</w:t>
      </w:r>
    </w:p>
    <w:p w:rsidR="00381B09" w:rsidRDefault="00381B09" w:rsidP="006578A0">
      <w:pPr>
        <w:ind w:left="2977" w:right="971"/>
        <w:jc w:val="both"/>
        <w:rPr>
          <w:rFonts w:ascii="Times New Roman" w:hAnsi="Times New Roman" w:cs="Times New Roman"/>
          <w:bCs/>
          <w:lang w:val="bs-Latn-BA"/>
        </w:rPr>
      </w:pPr>
      <w:r w:rsidRPr="00CF1DF0">
        <w:rPr>
          <w:rFonts w:ascii="Times New Roman" w:hAnsi="Times New Roman" w:cs="Times New Roman"/>
          <w:bCs/>
          <w:lang w:val="bs-Latn-BA"/>
        </w:rPr>
        <w:t xml:space="preserve"> Radni odnos zasnovao je 1996.godine u poljoprivrednoj zadruzi „Kooperativa“ u Lukavici na radnom mjestu  direktora zadruge. </w:t>
      </w:r>
    </w:p>
    <w:p w:rsidR="00704B82" w:rsidRPr="00CF1DF0" w:rsidRDefault="00704B82" w:rsidP="006578A0">
      <w:pPr>
        <w:ind w:left="2977" w:right="971"/>
        <w:jc w:val="both"/>
        <w:rPr>
          <w:rFonts w:ascii="Times New Roman" w:hAnsi="Times New Roman" w:cs="Times New Roman"/>
          <w:bCs/>
          <w:lang w:val="bs-Latn-BA"/>
        </w:rPr>
      </w:pPr>
    </w:p>
    <w:p w:rsidR="006F3653" w:rsidRDefault="00381B09" w:rsidP="00704B82">
      <w:pPr>
        <w:ind w:left="2977" w:right="971"/>
        <w:jc w:val="both"/>
        <w:rPr>
          <w:rFonts w:ascii="Times New Roman" w:hAnsi="Times New Roman" w:cs="Times New Roman"/>
          <w:bCs/>
          <w:lang w:val="bs-Latn-BA"/>
        </w:rPr>
      </w:pPr>
      <w:r w:rsidRPr="00CF1DF0">
        <w:rPr>
          <w:rFonts w:ascii="Times New Roman" w:hAnsi="Times New Roman" w:cs="Times New Roman"/>
          <w:bCs/>
          <w:lang w:val="bs-Latn-BA"/>
        </w:rPr>
        <w:t>Od 1997.godine počinje da radi u J</w:t>
      </w:r>
      <w:r w:rsidR="00BC4EC9">
        <w:rPr>
          <w:rFonts w:ascii="Times New Roman" w:hAnsi="Times New Roman" w:cs="Times New Roman"/>
          <w:bCs/>
          <w:lang w:val="bs-Latn-BA"/>
        </w:rPr>
        <w:t>.</w:t>
      </w:r>
      <w:r w:rsidRPr="00CF1DF0">
        <w:rPr>
          <w:rFonts w:ascii="Times New Roman" w:hAnsi="Times New Roman" w:cs="Times New Roman"/>
          <w:bCs/>
          <w:lang w:val="bs-Latn-BA"/>
        </w:rPr>
        <w:t>U</w:t>
      </w:r>
      <w:r w:rsidR="00BC4EC9">
        <w:rPr>
          <w:rFonts w:ascii="Times New Roman" w:hAnsi="Times New Roman" w:cs="Times New Roman"/>
          <w:bCs/>
          <w:lang w:val="bs-Latn-BA"/>
        </w:rPr>
        <w:t>.</w:t>
      </w:r>
      <w:r w:rsidRPr="00CF1DF0">
        <w:rPr>
          <w:rFonts w:ascii="Times New Roman" w:hAnsi="Times New Roman" w:cs="Times New Roman"/>
          <w:bCs/>
          <w:lang w:val="bs-Latn-BA"/>
        </w:rPr>
        <w:t xml:space="preserve"> M</w:t>
      </w:r>
      <w:r w:rsidR="00BC4EC9">
        <w:rPr>
          <w:rFonts w:ascii="Times New Roman" w:hAnsi="Times New Roman" w:cs="Times New Roman"/>
          <w:bCs/>
          <w:lang w:val="bs-Latn-BA"/>
        </w:rPr>
        <w:t>ješovita srednja</w:t>
      </w:r>
      <w:r w:rsidR="005B48D1">
        <w:rPr>
          <w:rFonts w:ascii="Times New Roman" w:hAnsi="Times New Roman" w:cs="Times New Roman"/>
          <w:bCs/>
          <w:lang w:val="bs-Latn-BA"/>
        </w:rPr>
        <w:t xml:space="preserve"> </w:t>
      </w:r>
      <w:r w:rsidR="00BC4EC9">
        <w:rPr>
          <w:rFonts w:ascii="Times New Roman" w:hAnsi="Times New Roman" w:cs="Times New Roman"/>
          <w:bCs/>
          <w:lang w:val="bs-Latn-BA"/>
        </w:rPr>
        <w:t>škola</w:t>
      </w:r>
      <w:r w:rsidRPr="00CF1DF0">
        <w:rPr>
          <w:rFonts w:ascii="Times New Roman" w:hAnsi="Times New Roman" w:cs="Times New Roman"/>
          <w:bCs/>
          <w:lang w:val="bs-Latn-BA"/>
        </w:rPr>
        <w:t xml:space="preserve"> </w:t>
      </w:r>
      <w:r w:rsidR="00BC4EC9">
        <w:rPr>
          <w:rFonts w:ascii="Times New Roman" w:hAnsi="Times New Roman" w:cs="Times New Roman"/>
          <w:bCs/>
          <w:lang w:val="bs-Latn-BA"/>
        </w:rPr>
        <w:t>„</w:t>
      </w:r>
      <w:r w:rsidRPr="00CF1DF0">
        <w:rPr>
          <w:rFonts w:ascii="Times New Roman" w:hAnsi="Times New Roman" w:cs="Times New Roman"/>
          <w:bCs/>
          <w:lang w:val="bs-Latn-BA"/>
        </w:rPr>
        <w:t>Gračanica“</w:t>
      </w:r>
      <w:r w:rsidR="00BC4EC9">
        <w:rPr>
          <w:rFonts w:ascii="Times New Roman" w:hAnsi="Times New Roman" w:cs="Times New Roman"/>
          <w:bCs/>
          <w:lang w:val="bs-Latn-BA"/>
        </w:rPr>
        <w:t>,</w:t>
      </w:r>
      <w:r w:rsidRPr="00CF1DF0">
        <w:rPr>
          <w:rFonts w:ascii="Times New Roman" w:hAnsi="Times New Roman" w:cs="Times New Roman"/>
          <w:bCs/>
          <w:lang w:val="bs-Latn-BA"/>
        </w:rPr>
        <w:t xml:space="preserve"> na poslovima profesora ekonomske grupe predmeta, gdje radi do  danas.</w:t>
      </w:r>
      <w:r w:rsidR="00AE5EF5">
        <w:rPr>
          <w:rFonts w:ascii="Times New Roman" w:hAnsi="Times New Roman" w:cs="Times New Roman"/>
          <w:bCs/>
          <w:lang w:val="bs-Latn-BA"/>
        </w:rPr>
        <w:t xml:space="preserve"> </w:t>
      </w:r>
      <w:r w:rsidR="00704B82">
        <w:rPr>
          <w:rFonts w:ascii="Times New Roman" w:hAnsi="Times New Roman" w:cs="Times New Roman"/>
          <w:bCs/>
          <w:lang w:val="bs-Latn-BA"/>
        </w:rPr>
        <w:t xml:space="preserve">Položio je stručni ispit </w:t>
      </w:r>
      <w:r w:rsidR="00704B82" w:rsidRPr="00CF1DF0">
        <w:rPr>
          <w:rFonts w:ascii="Times New Roman" w:hAnsi="Times New Roman" w:cs="Times New Roman"/>
          <w:bCs/>
          <w:lang w:val="bs-Latn-BA"/>
        </w:rPr>
        <w:t>2002.godine za</w:t>
      </w:r>
      <w:r w:rsidR="00704B82">
        <w:rPr>
          <w:rFonts w:ascii="Times New Roman" w:hAnsi="Times New Roman" w:cs="Times New Roman"/>
          <w:bCs/>
          <w:lang w:val="bs-Latn-BA"/>
        </w:rPr>
        <w:t xml:space="preserve"> samostalno </w:t>
      </w:r>
      <w:r w:rsidR="00A02856">
        <w:rPr>
          <w:rFonts w:ascii="Times New Roman" w:hAnsi="Times New Roman" w:cs="Times New Roman"/>
          <w:bCs/>
          <w:lang w:val="bs-Latn-BA"/>
        </w:rPr>
        <w:t xml:space="preserve">izvođenje nastave. </w:t>
      </w:r>
      <w:r w:rsidR="00704B82">
        <w:rPr>
          <w:rFonts w:ascii="Times New Roman" w:hAnsi="Times New Roman" w:cs="Times New Roman"/>
          <w:bCs/>
          <w:lang w:val="bs-Latn-BA"/>
        </w:rPr>
        <w:t>S</w:t>
      </w:r>
      <w:r w:rsidR="00704B82" w:rsidRPr="00CF1DF0">
        <w:rPr>
          <w:rFonts w:ascii="Times New Roman" w:hAnsi="Times New Roman" w:cs="Times New Roman"/>
          <w:bCs/>
          <w:lang w:val="bs-Latn-BA"/>
        </w:rPr>
        <w:t xml:space="preserve">tekao je više stručno zvanje profesor savjetnik 2015.godine. </w:t>
      </w:r>
    </w:p>
    <w:p w:rsidR="00381B09" w:rsidRPr="00CF1DF0" w:rsidRDefault="00AE5EF5" w:rsidP="006578A0">
      <w:pPr>
        <w:ind w:left="2977" w:right="971"/>
        <w:jc w:val="both"/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Angažo</w:t>
      </w:r>
      <w:r w:rsidR="00704B82">
        <w:rPr>
          <w:rFonts w:ascii="Times New Roman" w:hAnsi="Times New Roman" w:cs="Times New Roman"/>
          <w:bCs/>
          <w:lang w:val="bs-Latn-BA"/>
        </w:rPr>
        <w:t>van je kao profesor spoljni saradnik</w:t>
      </w:r>
      <w:r w:rsidR="00395DE0">
        <w:rPr>
          <w:rFonts w:ascii="Times New Roman" w:hAnsi="Times New Roman" w:cs="Times New Roman"/>
          <w:bCs/>
          <w:lang w:val="bs-Latn-BA"/>
        </w:rPr>
        <w:t xml:space="preserve"> na  nastavnim predmetima</w:t>
      </w:r>
      <w:r w:rsidR="003B315B">
        <w:rPr>
          <w:rFonts w:ascii="Times New Roman" w:hAnsi="Times New Roman" w:cs="Times New Roman"/>
          <w:bCs/>
          <w:lang w:val="bs-Latn-BA"/>
        </w:rPr>
        <w:t xml:space="preserve"> Monetarne i M</w:t>
      </w:r>
      <w:r>
        <w:rPr>
          <w:rFonts w:ascii="Times New Roman" w:hAnsi="Times New Roman" w:cs="Times New Roman"/>
          <w:bCs/>
          <w:lang w:val="bs-Latn-BA"/>
        </w:rPr>
        <w:t xml:space="preserve">eđunarodne finansije </w:t>
      </w:r>
      <w:r w:rsidR="00F22001">
        <w:rPr>
          <w:rFonts w:ascii="Times New Roman" w:hAnsi="Times New Roman" w:cs="Times New Roman"/>
          <w:bCs/>
          <w:lang w:val="bs-Latn-BA"/>
        </w:rPr>
        <w:t>od akademske 2017/</w:t>
      </w:r>
      <w:r w:rsidR="00704B82">
        <w:rPr>
          <w:rFonts w:ascii="Times New Roman" w:hAnsi="Times New Roman" w:cs="Times New Roman"/>
          <w:bCs/>
          <w:lang w:val="bs-Latn-BA"/>
        </w:rPr>
        <w:t xml:space="preserve">18. godine </w:t>
      </w:r>
      <w:r>
        <w:rPr>
          <w:rFonts w:ascii="Times New Roman" w:hAnsi="Times New Roman" w:cs="Times New Roman"/>
          <w:bCs/>
          <w:lang w:val="bs-Latn-BA"/>
        </w:rPr>
        <w:t>na Ekonomskom fakultetu Internacionalnog univerziteta u Travniku.</w:t>
      </w:r>
      <w:r w:rsidR="00381B09" w:rsidRPr="00CF1DF0">
        <w:rPr>
          <w:rFonts w:ascii="Times New Roman" w:hAnsi="Times New Roman" w:cs="Times New Roman"/>
          <w:bCs/>
          <w:lang w:val="bs-Latn-BA"/>
        </w:rPr>
        <w:t xml:space="preserve"> </w:t>
      </w:r>
    </w:p>
    <w:p w:rsidR="008247C8" w:rsidRPr="00CF1DF0" w:rsidRDefault="008247C8" w:rsidP="00381B09">
      <w:pPr>
        <w:pStyle w:val="BodyText"/>
        <w:tabs>
          <w:tab w:val="left" w:pos="2943"/>
        </w:tabs>
        <w:spacing w:before="1"/>
        <w:ind w:left="1120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247C8" w:rsidRPr="00CF1DF0" w:rsidRDefault="008247C8">
      <w:pPr>
        <w:pStyle w:val="BodyText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247C8" w:rsidRPr="00CF1DF0" w:rsidRDefault="008247C8">
      <w:pPr>
        <w:pStyle w:val="BodyText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247C8" w:rsidRPr="00CF1DF0" w:rsidRDefault="008247C8">
      <w:pPr>
        <w:pStyle w:val="BodyText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247C8" w:rsidRPr="00CF1DF0" w:rsidRDefault="008247C8">
      <w:pPr>
        <w:pStyle w:val="BodyText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247C8" w:rsidRPr="00CF1DF0" w:rsidRDefault="008247C8">
      <w:pPr>
        <w:pStyle w:val="BodyText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247C8" w:rsidRPr="00CF1DF0" w:rsidRDefault="008247C8">
      <w:pPr>
        <w:pStyle w:val="BodyText"/>
        <w:spacing w:before="7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247C8" w:rsidRPr="00CF1DF0" w:rsidRDefault="005553E9" w:rsidP="00CF1DF0">
      <w:pPr>
        <w:pStyle w:val="BodyText"/>
        <w:ind w:left="988" w:right="7931"/>
        <w:rPr>
          <w:rFonts w:ascii="Times New Roman" w:hAnsi="Times New Roman" w:cs="Times New Roman"/>
          <w:sz w:val="22"/>
          <w:szCs w:val="22"/>
          <w:lang w:val="bs-Latn-BA"/>
        </w:rPr>
      </w:pPr>
      <w:r>
        <w:rPr>
          <w:rFonts w:ascii="Times New Roman" w:hAnsi="Times New Roman" w:cs="Times New Roman"/>
          <w:sz w:val="22"/>
          <w:szCs w:val="22"/>
          <w:lang w:val="bs-Latn-BA"/>
        </w:rPr>
        <w:pict>
          <v:group id="_x0000_s1047" style="position:absolute;left:0;text-align:left;margin-left:185.75pt;margin-top:9.5pt;width:375.6pt;height:6.75pt;z-index:1120;mso-position-horizontal-relative:page" coordorigin="3715,190" coordsize="7512,135">
            <v:shape id="_x0000_s1049" type="#_x0000_t75" style="position:absolute;left:3715;top:257;width:4892;height:68">
              <v:imagedata r:id="rId14" o:title=""/>
            </v:shape>
            <v:shape id="_x0000_s1048" type="#_x0000_t75" style="position:absolute;left:8606;top:190;width:2621;height:135">
              <v:imagedata r:id="rId15" o:title=""/>
            </v:shape>
            <w10:wrap anchorx="page"/>
          </v:group>
        </w:pict>
      </w:r>
      <w:r w:rsidR="00696B8D" w:rsidRPr="00CF1DF0">
        <w:rPr>
          <w:rFonts w:ascii="Times New Roman" w:hAnsi="Times New Roman" w:cs="Times New Roman"/>
          <w:color w:val="0E4193"/>
          <w:spacing w:val="-8"/>
          <w:sz w:val="22"/>
          <w:szCs w:val="22"/>
          <w:lang w:val="bs-Latn-BA"/>
        </w:rPr>
        <w:t xml:space="preserve">OBRAZOVANJE </w:t>
      </w:r>
      <w:r w:rsidR="00696B8D" w:rsidRPr="00CF1DF0">
        <w:rPr>
          <w:rFonts w:ascii="Times New Roman" w:hAnsi="Times New Roman" w:cs="Times New Roman"/>
          <w:color w:val="0E4193"/>
          <w:sz w:val="22"/>
          <w:szCs w:val="22"/>
          <w:lang w:val="bs-Latn-BA"/>
        </w:rPr>
        <w:t xml:space="preserve">I </w:t>
      </w:r>
      <w:r w:rsidR="00696B8D" w:rsidRPr="00CF1DF0">
        <w:rPr>
          <w:rFonts w:ascii="Times New Roman" w:hAnsi="Times New Roman" w:cs="Times New Roman"/>
          <w:color w:val="0E4193"/>
          <w:spacing w:val="-9"/>
          <w:sz w:val="22"/>
          <w:szCs w:val="22"/>
          <w:lang w:val="bs-Latn-BA"/>
        </w:rPr>
        <w:t>OSPOSOBLJAVANJE</w:t>
      </w:r>
    </w:p>
    <w:p w:rsidR="008247C8" w:rsidRPr="00CF1DF0" w:rsidRDefault="008247C8">
      <w:pPr>
        <w:pStyle w:val="BodyText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247C8" w:rsidRPr="00CF1DF0" w:rsidRDefault="008247C8">
      <w:pPr>
        <w:rPr>
          <w:rFonts w:ascii="Times New Roman" w:hAnsi="Times New Roman" w:cs="Times New Roman"/>
          <w:lang w:val="bs-Latn-BA"/>
        </w:rPr>
        <w:sectPr w:rsidR="008247C8" w:rsidRPr="00CF1DF0">
          <w:footerReference w:type="default" r:id="rId16"/>
          <w:type w:val="continuous"/>
          <w:pgSz w:w="11910" w:h="16840"/>
          <w:pgMar w:top="660" w:right="560" w:bottom="780" w:left="740" w:header="720" w:footer="581" w:gutter="0"/>
          <w:pgNumType w:start="1"/>
          <w:cols w:space="720"/>
        </w:sectPr>
      </w:pPr>
    </w:p>
    <w:p w:rsidR="003B0692" w:rsidRDefault="003B0692">
      <w:pPr>
        <w:pStyle w:val="BodyText"/>
        <w:spacing w:before="2"/>
        <w:rPr>
          <w:rFonts w:ascii="Times New Roman" w:hAnsi="Times New Roman" w:cs="Times New Roman"/>
          <w:color w:val="4F81BD" w:themeColor="accent1"/>
          <w:sz w:val="22"/>
          <w:szCs w:val="22"/>
          <w:lang w:val="bs-Latn-BA"/>
        </w:rPr>
      </w:pPr>
      <w:r w:rsidRPr="003B0692">
        <w:rPr>
          <w:rFonts w:ascii="Times New Roman" w:hAnsi="Times New Roman" w:cs="Times New Roman"/>
          <w:color w:val="4F81BD" w:themeColor="accent1"/>
          <w:sz w:val="22"/>
          <w:szCs w:val="22"/>
          <w:lang w:val="bs-Latn-BA"/>
        </w:rPr>
        <w:lastRenderedPageBreak/>
        <w:t xml:space="preserve">                 </w:t>
      </w:r>
      <w:r>
        <w:rPr>
          <w:rFonts w:ascii="Times New Roman" w:hAnsi="Times New Roman" w:cs="Times New Roman"/>
          <w:color w:val="4F81BD" w:themeColor="accent1"/>
          <w:sz w:val="22"/>
          <w:szCs w:val="22"/>
          <w:lang w:val="bs-Latn-BA"/>
        </w:rPr>
        <w:t xml:space="preserve">        </w:t>
      </w:r>
    </w:p>
    <w:p w:rsidR="008247C8" w:rsidRPr="003B0692" w:rsidRDefault="003B0692">
      <w:pPr>
        <w:pStyle w:val="BodyText"/>
        <w:spacing w:before="2"/>
        <w:rPr>
          <w:rFonts w:ascii="Times New Roman" w:hAnsi="Times New Roman" w:cs="Times New Roman"/>
          <w:color w:val="4F81BD" w:themeColor="accent1"/>
          <w:sz w:val="22"/>
          <w:szCs w:val="22"/>
          <w:lang w:val="bs-Latn-BA"/>
        </w:rPr>
      </w:pPr>
      <w:r>
        <w:rPr>
          <w:rFonts w:ascii="Times New Roman" w:hAnsi="Times New Roman" w:cs="Times New Roman"/>
          <w:color w:val="4F81BD" w:themeColor="accent1"/>
          <w:sz w:val="22"/>
          <w:szCs w:val="22"/>
          <w:lang w:val="bs-Latn-BA"/>
        </w:rPr>
        <w:t xml:space="preserve">                 2017   </w:t>
      </w:r>
    </w:p>
    <w:p w:rsidR="003B0692" w:rsidRDefault="003B0692">
      <w:pPr>
        <w:pStyle w:val="BodyText"/>
        <w:ind w:left="944"/>
        <w:rPr>
          <w:rFonts w:ascii="Times New Roman" w:hAnsi="Times New Roman" w:cs="Times New Roman"/>
          <w:color w:val="0E4193"/>
          <w:sz w:val="22"/>
          <w:szCs w:val="22"/>
          <w:lang w:val="bs-Latn-BA"/>
        </w:rPr>
      </w:pPr>
    </w:p>
    <w:p w:rsidR="003B0692" w:rsidRDefault="003B0692">
      <w:pPr>
        <w:pStyle w:val="BodyText"/>
        <w:ind w:left="944"/>
        <w:rPr>
          <w:rFonts w:ascii="Times New Roman" w:hAnsi="Times New Roman" w:cs="Times New Roman"/>
          <w:color w:val="0E4193"/>
          <w:sz w:val="22"/>
          <w:szCs w:val="22"/>
          <w:lang w:val="bs-Latn-BA"/>
        </w:rPr>
      </w:pPr>
    </w:p>
    <w:p w:rsidR="008247C8" w:rsidRPr="00CF1DF0" w:rsidRDefault="00381B09">
      <w:pPr>
        <w:pStyle w:val="BodyText"/>
        <w:ind w:left="944"/>
        <w:rPr>
          <w:rFonts w:ascii="Times New Roman" w:hAnsi="Times New Roman" w:cs="Times New Roman"/>
          <w:sz w:val="22"/>
          <w:szCs w:val="22"/>
          <w:lang w:val="bs-Latn-BA"/>
        </w:rPr>
      </w:pPr>
      <w:r w:rsidRPr="00CF1DF0">
        <w:rPr>
          <w:rFonts w:ascii="Times New Roman" w:hAnsi="Times New Roman" w:cs="Times New Roman"/>
          <w:color w:val="0E4193"/>
          <w:sz w:val="22"/>
          <w:szCs w:val="22"/>
          <w:lang w:val="bs-Latn-BA"/>
        </w:rPr>
        <w:t>2012-2015</w:t>
      </w:r>
    </w:p>
    <w:p w:rsidR="008247C8" w:rsidRPr="00CF1DF0" w:rsidRDefault="008247C8">
      <w:pPr>
        <w:pStyle w:val="BodyText"/>
        <w:rPr>
          <w:rFonts w:ascii="Times New Roman" w:hAnsi="Times New Roman" w:cs="Times New Roman"/>
          <w:sz w:val="22"/>
          <w:szCs w:val="22"/>
          <w:lang w:val="bs-Latn-BA"/>
        </w:rPr>
      </w:pPr>
    </w:p>
    <w:p w:rsidR="005A7BF0" w:rsidRPr="00CF1DF0" w:rsidRDefault="005A7BF0">
      <w:pPr>
        <w:pStyle w:val="BodyText"/>
        <w:spacing w:before="3"/>
        <w:rPr>
          <w:rFonts w:ascii="Times New Roman" w:hAnsi="Times New Roman" w:cs="Times New Roman"/>
          <w:sz w:val="22"/>
          <w:szCs w:val="22"/>
          <w:lang w:val="bs-Latn-BA"/>
        </w:rPr>
      </w:pPr>
    </w:p>
    <w:p w:rsidR="001637AA" w:rsidRDefault="001637AA" w:rsidP="003B0692">
      <w:pPr>
        <w:pStyle w:val="BodyText"/>
        <w:ind w:left="980"/>
        <w:rPr>
          <w:rFonts w:ascii="Times New Roman" w:hAnsi="Times New Roman" w:cs="Times New Roman"/>
          <w:color w:val="0E4193"/>
          <w:spacing w:val="-6"/>
          <w:sz w:val="22"/>
          <w:szCs w:val="22"/>
          <w:lang w:val="bs-Latn-BA"/>
        </w:rPr>
      </w:pPr>
    </w:p>
    <w:p w:rsidR="001637AA" w:rsidRDefault="001637AA" w:rsidP="003B0692">
      <w:pPr>
        <w:pStyle w:val="BodyText"/>
        <w:ind w:left="980"/>
        <w:rPr>
          <w:rFonts w:ascii="Times New Roman" w:hAnsi="Times New Roman" w:cs="Times New Roman"/>
          <w:color w:val="0E4193"/>
          <w:spacing w:val="-6"/>
          <w:sz w:val="22"/>
          <w:szCs w:val="22"/>
          <w:lang w:val="bs-Latn-BA"/>
        </w:rPr>
      </w:pPr>
    </w:p>
    <w:p w:rsidR="005A7BF0" w:rsidRDefault="00696B8D" w:rsidP="003B0692">
      <w:pPr>
        <w:pStyle w:val="BodyText"/>
        <w:ind w:left="980"/>
        <w:rPr>
          <w:rFonts w:ascii="Times New Roman" w:hAnsi="Times New Roman" w:cs="Times New Roman"/>
          <w:sz w:val="22"/>
          <w:szCs w:val="22"/>
          <w:lang w:val="bs-Latn-BA"/>
        </w:rPr>
      </w:pPr>
      <w:r w:rsidRPr="00CF1DF0">
        <w:rPr>
          <w:rFonts w:ascii="Times New Roman" w:hAnsi="Times New Roman" w:cs="Times New Roman"/>
          <w:color w:val="0E4193"/>
          <w:spacing w:val="-6"/>
          <w:sz w:val="22"/>
          <w:szCs w:val="22"/>
          <w:lang w:val="bs-Latn-BA"/>
        </w:rPr>
        <w:t>20</w:t>
      </w:r>
      <w:r w:rsidR="00381B09" w:rsidRPr="00CF1DF0">
        <w:rPr>
          <w:rFonts w:ascii="Times New Roman" w:hAnsi="Times New Roman" w:cs="Times New Roman"/>
          <w:color w:val="0E4193"/>
          <w:spacing w:val="-6"/>
          <w:sz w:val="22"/>
          <w:szCs w:val="22"/>
          <w:lang w:val="bs-Latn-BA"/>
        </w:rPr>
        <w:t>08-2009</w:t>
      </w:r>
    </w:p>
    <w:p w:rsidR="003B0692" w:rsidRPr="003B0692" w:rsidRDefault="003B0692" w:rsidP="003B0692">
      <w:pPr>
        <w:pStyle w:val="BodyText"/>
        <w:ind w:left="980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247C8" w:rsidRPr="00CF1DF0" w:rsidRDefault="005A7BF0">
      <w:pPr>
        <w:pStyle w:val="BodyText"/>
        <w:spacing w:before="118"/>
        <w:ind w:left="944"/>
        <w:rPr>
          <w:rFonts w:ascii="Times New Roman" w:hAnsi="Times New Roman" w:cs="Times New Roman"/>
          <w:sz w:val="22"/>
          <w:szCs w:val="22"/>
          <w:lang w:val="bs-Latn-BA"/>
        </w:rPr>
      </w:pPr>
      <w:r w:rsidRPr="00CF1DF0">
        <w:rPr>
          <w:rFonts w:ascii="Times New Roman" w:hAnsi="Times New Roman" w:cs="Times New Roman"/>
          <w:color w:val="1F497C"/>
          <w:sz w:val="22"/>
          <w:szCs w:val="22"/>
          <w:lang w:val="bs-Latn-BA"/>
        </w:rPr>
        <w:t>1991</w:t>
      </w:r>
      <w:r w:rsidR="00696B8D" w:rsidRPr="00CF1DF0">
        <w:rPr>
          <w:rFonts w:ascii="Times New Roman" w:hAnsi="Times New Roman" w:cs="Times New Roman"/>
          <w:color w:val="1F497C"/>
          <w:sz w:val="22"/>
          <w:szCs w:val="22"/>
          <w:lang w:val="bs-Latn-BA"/>
        </w:rPr>
        <w:t>-</w:t>
      </w:r>
      <w:r w:rsidR="00381B09" w:rsidRPr="00CF1DF0">
        <w:rPr>
          <w:rFonts w:ascii="Times New Roman" w:hAnsi="Times New Roman" w:cs="Times New Roman"/>
          <w:color w:val="1F497C"/>
          <w:sz w:val="22"/>
          <w:szCs w:val="22"/>
          <w:lang w:val="bs-Latn-BA"/>
        </w:rPr>
        <w:t>199</w:t>
      </w:r>
      <w:r w:rsidRPr="00CF1DF0">
        <w:rPr>
          <w:rFonts w:ascii="Times New Roman" w:hAnsi="Times New Roman" w:cs="Times New Roman"/>
          <w:color w:val="1F497C"/>
          <w:sz w:val="22"/>
          <w:szCs w:val="22"/>
          <w:lang w:val="bs-Latn-BA"/>
        </w:rPr>
        <w:t>6</w:t>
      </w:r>
    </w:p>
    <w:p w:rsidR="003B0692" w:rsidRPr="003B0692" w:rsidRDefault="00696B8D" w:rsidP="003A39CE">
      <w:pPr>
        <w:pStyle w:val="Heading1"/>
        <w:spacing w:before="212"/>
        <w:ind w:right="673"/>
        <w:rPr>
          <w:rFonts w:ascii="Times New Roman" w:hAnsi="Times New Roman" w:cs="Times New Roman"/>
          <w:lang w:val="bs-Latn-BA"/>
        </w:rPr>
      </w:pPr>
      <w:r w:rsidRPr="00CF1DF0">
        <w:rPr>
          <w:rFonts w:ascii="Times New Roman" w:hAnsi="Times New Roman" w:cs="Times New Roman"/>
          <w:lang w:val="bs-Latn-BA"/>
        </w:rPr>
        <w:br w:type="column"/>
      </w:r>
      <w:r w:rsidR="003B0692">
        <w:rPr>
          <w:rFonts w:ascii="Times New Roman" w:hAnsi="Times New Roman" w:cs="Times New Roman"/>
          <w:lang w:val="bs-Latn-BA"/>
        </w:rPr>
        <w:lastRenderedPageBreak/>
        <w:t xml:space="preserve">Izabran </w:t>
      </w:r>
      <w:r w:rsidR="0039381F">
        <w:rPr>
          <w:rFonts w:ascii="Times New Roman" w:hAnsi="Times New Roman" w:cs="Times New Roman"/>
          <w:lang w:val="bs-Latn-BA"/>
        </w:rPr>
        <w:t xml:space="preserve">je </w:t>
      </w:r>
      <w:r w:rsidR="003B0692">
        <w:rPr>
          <w:rFonts w:ascii="Times New Roman" w:hAnsi="Times New Roman" w:cs="Times New Roman"/>
          <w:lang w:val="bs-Latn-BA"/>
        </w:rPr>
        <w:t xml:space="preserve">u </w:t>
      </w:r>
      <w:r w:rsidR="00427178">
        <w:rPr>
          <w:rFonts w:ascii="Times New Roman" w:hAnsi="Times New Roman" w:cs="Times New Roman"/>
          <w:lang w:val="bs-Latn-BA"/>
        </w:rPr>
        <w:t xml:space="preserve">naučno-nastavno </w:t>
      </w:r>
      <w:r w:rsidR="003B0692">
        <w:rPr>
          <w:rFonts w:ascii="Times New Roman" w:hAnsi="Times New Roman" w:cs="Times New Roman"/>
          <w:lang w:val="bs-Latn-BA"/>
        </w:rPr>
        <w:t xml:space="preserve">zvanje docenta iz </w:t>
      </w:r>
      <w:r w:rsidR="004E4F52">
        <w:rPr>
          <w:rFonts w:ascii="Times New Roman" w:hAnsi="Times New Roman" w:cs="Times New Roman"/>
          <w:lang w:val="bs-Latn-BA"/>
        </w:rPr>
        <w:t xml:space="preserve">naučne </w:t>
      </w:r>
      <w:r w:rsidR="003B0692">
        <w:rPr>
          <w:rFonts w:ascii="Times New Roman" w:hAnsi="Times New Roman" w:cs="Times New Roman"/>
          <w:lang w:val="bs-Latn-BA"/>
        </w:rPr>
        <w:t xml:space="preserve">oblasti ekonomskih nauka na </w:t>
      </w:r>
      <w:r w:rsidR="005B48D1">
        <w:rPr>
          <w:rFonts w:ascii="Times New Roman" w:hAnsi="Times New Roman" w:cs="Times New Roman"/>
          <w:lang w:val="bs-Latn-BA"/>
        </w:rPr>
        <w:t>Fakultetu za menadžment Internacionalnog univerziteta</w:t>
      </w:r>
      <w:r w:rsidR="003B0692">
        <w:rPr>
          <w:rFonts w:ascii="Times New Roman" w:hAnsi="Times New Roman" w:cs="Times New Roman"/>
          <w:lang w:val="bs-Latn-BA"/>
        </w:rPr>
        <w:t xml:space="preserve"> u Brčkom</w:t>
      </w:r>
    </w:p>
    <w:p w:rsidR="008247C8" w:rsidRPr="00CF1DF0" w:rsidRDefault="00696B8D" w:rsidP="003A39CE">
      <w:pPr>
        <w:pStyle w:val="Heading1"/>
        <w:spacing w:before="212"/>
        <w:ind w:right="673"/>
        <w:rPr>
          <w:rFonts w:ascii="Times New Roman" w:hAnsi="Times New Roman" w:cs="Times New Roman"/>
          <w:lang w:val="bs-Latn-BA"/>
        </w:rPr>
      </w:pPr>
      <w:r w:rsidRPr="00CF1DF0">
        <w:rPr>
          <w:rFonts w:ascii="Times New Roman" w:hAnsi="Times New Roman" w:cs="Times New Roman"/>
          <w:color w:val="0E4193"/>
          <w:lang w:val="bs-Latn-BA"/>
        </w:rPr>
        <w:t xml:space="preserve">Doktorski studij </w:t>
      </w:r>
    </w:p>
    <w:p w:rsidR="00050A75" w:rsidRDefault="00696B8D" w:rsidP="003A39CE">
      <w:pPr>
        <w:pStyle w:val="BodyText"/>
        <w:ind w:left="944" w:right="673"/>
        <w:rPr>
          <w:rFonts w:ascii="Times New Roman" w:hAnsi="Times New Roman" w:cs="Times New Roman"/>
          <w:sz w:val="22"/>
          <w:szCs w:val="22"/>
          <w:lang w:val="bs-Latn-BA"/>
        </w:rPr>
      </w:pPr>
      <w:r w:rsidRPr="00CF1DF0">
        <w:rPr>
          <w:rFonts w:ascii="Times New Roman" w:hAnsi="Times New Roman" w:cs="Times New Roman"/>
          <w:sz w:val="22"/>
          <w:szCs w:val="22"/>
          <w:lang w:val="bs-Latn-BA"/>
        </w:rPr>
        <w:t>Ekonomski fakultet, Internacionalni univerzitet Travnik</w:t>
      </w:r>
      <w:r w:rsidR="00FB0F8F" w:rsidRPr="00CF1DF0">
        <w:rPr>
          <w:rFonts w:ascii="Times New Roman" w:hAnsi="Times New Roman" w:cs="Times New Roman"/>
          <w:sz w:val="22"/>
          <w:szCs w:val="22"/>
          <w:lang w:val="bs-Latn-BA"/>
        </w:rPr>
        <w:t>. Odbranio dokt</w:t>
      </w:r>
      <w:r w:rsidR="003F4774" w:rsidRPr="00CF1DF0">
        <w:rPr>
          <w:rFonts w:ascii="Times New Roman" w:hAnsi="Times New Roman" w:cs="Times New Roman"/>
          <w:sz w:val="22"/>
          <w:szCs w:val="22"/>
          <w:lang w:val="bs-Latn-BA"/>
        </w:rPr>
        <w:t>orsku disertaciju 2015. pod naslo</w:t>
      </w:r>
      <w:r w:rsidR="00FB0F8F" w:rsidRPr="00CF1DF0">
        <w:rPr>
          <w:rFonts w:ascii="Times New Roman" w:hAnsi="Times New Roman" w:cs="Times New Roman"/>
          <w:sz w:val="22"/>
          <w:szCs w:val="22"/>
          <w:lang w:val="bs-Latn-BA"/>
        </w:rPr>
        <w:t>vom „Implementacija municipalnih obveznica kao instrumenta finansiranja lokalnih zajednica u BiH“</w:t>
      </w:r>
    </w:p>
    <w:p w:rsidR="001637AA" w:rsidRPr="003B0692" w:rsidRDefault="001637AA" w:rsidP="003A39CE">
      <w:pPr>
        <w:pStyle w:val="BodyText"/>
        <w:ind w:left="944" w:right="673"/>
        <w:rPr>
          <w:rFonts w:ascii="Times New Roman" w:hAnsi="Times New Roman" w:cs="Times New Roman"/>
          <w:sz w:val="22"/>
          <w:szCs w:val="22"/>
          <w:lang w:val="bs-Latn-BA"/>
        </w:rPr>
      </w:pPr>
      <w:r>
        <w:rPr>
          <w:rFonts w:ascii="Times New Roman" w:hAnsi="Times New Roman" w:cs="Times New Roman"/>
          <w:sz w:val="22"/>
          <w:szCs w:val="22"/>
          <w:lang w:val="bs-Latn-BA"/>
        </w:rPr>
        <w:t>Trenutno radi drugu doktorsku disertaciju iz oblasti finansija na Ekonomskom fakultetu u Subotici.</w:t>
      </w:r>
    </w:p>
    <w:p w:rsidR="008247C8" w:rsidRPr="00CF1DF0" w:rsidRDefault="00696B8D" w:rsidP="003A39CE">
      <w:pPr>
        <w:pStyle w:val="Heading1"/>
        <w:ind w:right="673"/>
        <w:rPr>
          <w:rFonts w:ascii="Times New Roman" w:hAnsi="Times New Roman" w:cs="Times New Roman"/>
          <w:lang w:val="bs-Latn-BA"/>
        </w:rPr>
      </w:pPr>
      <w:r w:rsidRPr="00CF1DF0">
        <w:rPr>
          <w:rFonts w:ascii="Times New Roman" w:hAnsi="Times New Roman" w:cs="Times New Roman"/>
          <w:color w:val="0E4193"/>
          <w:lang w:val="bs-Latn-BA"/>
        </w:rPr>
        <w:t>Master studij</w:t>
      </w:r>
    </w:p>
    <w:p w:rsidR="008247C8" w:rsidRPr="00CF1DF0" w:rsidRDefault="00696B8D" w:rsidP="003A39CE">
      <w:pPr>
        <w:pStyle w:val="BodyText"/>
        <w:spacing w:before="60"/>
        <w:ind w:left="944" w:right="673"/>
        <w:rPr>
          <w:rFonts w:ascii="Times New Roman" w:hAnsi="Times New Roman" w:cs="Times New Roman"/>
          <w:sz w:val="22"/>
          <w:szCs w:val="22"/>
          <w:lang w:val="bs-Latn-BA"/>
        </w:rPr>
      </w:pPr>
      <w:r w:rsidRPr="00CF1DF0">
        <w:rPr>
          <w:rFonts w:ascii="Times New Roman" w:hAnsi="Times New Roman" w:cs="Times New Roman"/>
          <w:color w:val="3F3A38"/>
          <w:sz w:val="22"/>
          <w:szCs w:val="22"/>
          <w:lang w:val="bs-Latn-BA"/>
        </w:rPr>
        <w:t xml:space="preserve">Ekonomski fakultet </w:t>
      </w:r>
      <w:r w:rsidR="00381B09" w:rsidRPr="00CF1DF0">
        <w:rPr>
          <w:rFonts w:ascii="Times New Roman" w:hAnsi="Times New Roman" w:cs="Times New Roman"/>
          <w:color w:val="3F3A38"/>
          <w:sz w:val="22"/>
          <w:szCs w:val="22"/>
          <w:lang w:val="bs-Latn-BA"/>
        </w:rPr>
        <w:t>Subotica Univerzitet u Novom Sadu</w:t>
      </w:r>
      <w:r w:rsidR="005A7BF0" w:rsidRPr="00CF1DF0">
        <w:rPr>
          <w:rFonts w:ascii="Times New Roman" w:hAnsi="Times New Roman" w:cs="Times New Roman"/>
          <w:color w:val="3F3A38"/>
          <w:sz w:val="22"/>
          <w:szCs w:val="22"/>
          <w:lang w:val="bs-Latn-BA"/>
        </w:rPr>
        <w:t>. Odbranio master rad 2009., pod naslo</w:t>
      </w:r>
      <w:r w:rsidR="00FB0F8F" w:rsidRPr="00CF1DF0">
        <w:rPr>
          <w:rFonts w:ascii="Times New Roman" w:hAnsi="Times New Roman" w:cs="Times New Roman"/>
          <w:color w:val="3F3A38"/>
          <w:sz w:val="22"/>
          <w:szCs w:val="22"/>
          <w:lang w:val="bs-Latn-BA"/>
        </w:rPr>
        <w:t>vom „Kreditna funkcija poslovnih banaka“</w:t>
      </w:r>
    </w:p>
    <w:p w:rsidR="00050A75" w:rsidRDefault="00050A75" w:rsidP="003A39CE">
      <w:pPr>
        <w:pStyle w:val="Heading1"/>
        <w:ind w:right="673"/>
        <w:rPr>
          <w:rFonts w:ascii="Times New Roman" w:hAnsi="Times New Roman" w:cs="Times New Roman"/>
          <w:color w:val="1F497C"/>
          <w:lang w:val="bs-Latn-BA"/>
        </w:rPr>
      </w:pPr>
    </w:p>
    <w:p w:rsidR="008247C8" w:rsidRPr="00CF1DF0" w:rsidRDefault="00696B8D" w:rsidP="003A39CE">
      <w:pPr>
        <w:pStyle w:val="Heading1"/>
        <w:ind w:right="673"/>
        <w:rPr>
          <w:rFonts w:ascii="Times New Roman" w:hAnsi="Times New Roman" w:cs="Times New Roman"/>
          <w:lang w:val="bs-Latn-BA"/>
        </w:rPr>
      </w:pPr>
      <w:r w:rsidRPr="00CF1DF0">
        <w:rPr>
          <w:rFonts w:ascii="Times New Roman" w:hAnsi="Times New Roman" w:cs="Times New Roman"/>
          <w:color w:val="1F497C"/>
          <w:lang w:val="bs-Latn-BA"/>
        </w:rPr>
        <w:t>Dodiplomski studij</w:t>
      </w:r>
    </w:p>
    <w:p w:rsidR="008247C8" w:rsidRPr="00CF1DF0" w:rsidRDefault="00696B8D" w:rsidP="003A39CE">
      <w:pPr>
        <w:pStyle w:val="BodyText"/>
        <w:spacing w:before="1"/>
        <w:ind w:left="944" w:right="673"/>
        <w:rPr>
          <w:rFonts w:ascii="Times New Roman" w:hAnsi="Times New Roman" w:cs="Times New Roman"/>
          <w:sz w:val="22"/>
          <w:szCs w:val="22"/>
          <w:lang w:val="bs-Latn-BA"/>
        </w:rPr>
        <w:sectPr w:rsidR="008247C8" w:rsidRPr="00CF1DF0">
          <w:type w:val="continuous"/>
          <w:pgSz w:w="11910" w:h="16840"/>
          <w:pgMar w:top="660" w:right="560" w:bottom="780" w:left="740" w:header="720" w:footer="720" w:gutter="0"/>
          <w:cols w:num="2" w:space="720" w:equalWidth="0">
            <w:col w:w="1832" w:space="167"/>
            <w:col w:w="8611"/>
          </w:cols>
        </w:sectPr>
      </w:pPr>
      <w:r w:rsidRPr="00CF1DF0">
        <w:rPr>
          <w:rFonts w:ascii="Times New Roman" w:hAnsi="Times New Roman" w:cs="Times New Roman"/>
          <w:color w:val="3F3A38"/>
          <w:sz w:val="22"/>
          <w:szCs w:val="22"/>
          <w:lang w:val="bs-Latn-BA"/>
        </w:rPr>
        <w:t xml:space="preserve">Ekonomski fakultet </w:t>
      </w:r>
      <w:r w:rsidR="000267A7" w:rsidRPr="00CF1DF0">
        <w:rPr>
          <w:rFonts w:ascii="Times New Roman" w:hAnsi="Times New Roman" w:cs="Times New Roman"/>
          <w:color w:val="3F3A38"/>
          <w:sz w:val="22"/>
          <w:szCs w:val="22"/>
          <w:lang w:val="bs-Latn-BA"/>
        </w:rPr>
        <w:t xml:space="preserve">Subotica </w:t>
      </w:r>
      <w:r w:rsidR="0019166F">
        <w:rPr>
          <w:rFonts w:ascii="Times New Roman" w:hAnsi="Times New Roman" w:cs="Times New Roman"/>
          <w:color w:val="3F3A38"/>
          <w:sz w:val="22"/>
          <w:szCs w:val="22"/>
          <w:lang w:val="bs-Latn-BA"/>
        </w:rPr>
        <w:t>Univerzitet</w:t>
      </w:r>
      <w:r w:rsidRPr="00CF1DF0">
        <w:rPr>
          <w:rFonts w:ascii="Times New Roman" w:hAnsi="Times New Roman" w:cs="Times New Roman"/>
          <w:color w:val="3F3A38"/>
          <w:sz w:val="22"/>
          <w:szCs w:val="22"/>
          <w:lang w:val="bs-Latn-BA"/>
        </w:rPr>
        <w:t xml:space="preserve"> </w:t>
      </w:r>
      <w:r w:rsidR="000267A7" w:rsidRPr="00CF1DF0">
        <w:rPr>
          <w:rFonts w:ascii="Times New Roman" w:hAnsi="Times New Roman" w:cs="Times New Roman"/>
          <w:color w:val="3F3A38"/>
          <w:sz w:val="22"/>
          <w:szCs w:val="22"/>
          <w:lang w:val="bs-Latn-BA"/>
        </w:rPr>
        <w:t>u Novom Sadu</w:t>
      </w:r>
      <w:r w:rsidR="00AE5EF5">
        <w:rPr>
          <w:rFonts w:ascii="Times New Roman" w:hAnsi="Times New Roman" w:cs="Times New Roman"/>
          <w:color w:val="3F3A38"/>
          <w:sz w:val="22"/>
          <w:szCs w:val="22"/>
          <w:lang w:val="bs-Latn-BA"/>
        </w:rPr>
        <w:t>; diplomireni ekonomista- smijer agroekonomija</w:t>
      </w:r>
    </w:p>
    <w:p w:rsidR="008247C8" w:rsidRPr="00CF1DF0" w:rsidRDefault="008247C8">
      <w:pPr>
        <w:pStyle w:val="BodyText"/>
        <w:spacing w:before="3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247C8" w:rsidRPr="00CF1DF0" w:rsidRDefault="005553E9">
      <w:pPr>
        <w:pStyle w:val="BodyText"/>
        <w:spacing w:before="95"/>
        <w:ind w:left="1069"/>
        <w:rPr>
          <w:rFonts w:ascii="Times New Roman" w:hAnsi="Times New Roman" w:cs="Times New Roman"/>
          <w:sz w:val="22"/>
          <w:szCs w:val="22"/>
          <w:lang w:val="bs-Latn-BA"/>
        </w:rPr>
      </w:pPr>
      <w:r>
        <w:rPr>
          <w:rFonts w:ascii="Times New Roman" w:hAnsi="Times New Roman" w:cs="Times New Roman"/>
          <w:sz w:val="22"/>
          <w:szCs w:val="22"/>
          <w:lang w:val="bs-Latn-BA"/>
        </w:rPr>
        <w:pict>
          <v:group id="_x0000_s1044" style="position:absolute;left:0;text-align:left;margin-left:185.75pt;margin-top:4.9pt;width:375.6pt;height:6.75pt;z-index:1168;mso-position-horizontal-relative:page" coordorigin="3715,98" coordsize="7512,135">
            <v:shape id="_x0000_s1046" type="#_x0000_t75" style="position:absolute;left:3715;top:165;width:4892;height:68">
              <v:imagedata r:id="rId17" o:title=""/>
            </v:shape>
            <v:shape id="_x0000_s1045" type="#_x0000_t75" style="position:absolute;left:8606;top:98;width:2621;height:135">
              <v:imagedata r:id="rId18" o:title=""/>
            </v:shape>
            <w10:wrap anchorx="page"/>
          </v:group>
        </w:pict>
      </w:r>
      <w:r w:rsidR="00696B8D" w:rsidRPr="00CF1DF0">
        <w:rPr>
          <w:rFonts w:ascii="Times New Roman" w:hAnsi="Times New Roman" w:cs="Times New Roman"/>
          <w:color w:val="0E4193"/>
          <w:sz w:val="22"/>
          <w:szCs w:val="22"/>
          <w:lang w:val="bs-Latn-BA"/>
        </w:rPr>
        <w:t>OSOBNE VJEŠTINE</w:t>
      </w:r>
    </w:p>
    <w:p w:rsidR="008247C8" w:rsidRPr="00CF1DF0" w:rsidRDefault="008247C8">
      <w:pPr>
        <w:pStyle w:val="BodyText"/>
        <w:spacing w:before="7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247C8" w:rsidRPr="00CF1DF0" w:rsidRDefault="005553E9">
      <w:pPr>
        <w:pStyle w:val="BodyText"/>
        <w:tabs>
          <w:tab w:val="left" w:pos="2943"/>
        </w:tabs>
        <w:spacing w:line="708" w:lineRule="auto"/>
        <w:ind w:left="1828" w:right="7216" w:hanging="303"/>
        <w:rPr>
          <w:rFonts w:ascii="Times New Roman" w:hAnsi="Times New Roman" w:cs="Times New Roman"/>
          <w:sz w:val="22"/>
          <w:szCs w:val="22"/>
          <w:lang w:val="bs-Latn-BA"/>
        </w:rPr>
      </w:pPr>
      <w:r>
        <w:rPr>
          <w:rFonts w:ascii="Times New Roman" w:hAnsi="Times New Roman" w:cs="Times New Roman"/>
          <w:sz w:val="22"/>
          <w:szCs w:val="22"/>
          <w:lang w:val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83.8pt;margin-top:28.5pt;width:378.55pt;height:36.85pt;z-index:119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BFBFBF"/>
                      <w:left w:val="single" w:sz="8" w:space="0" w:color="BFBFBF"/>
                      <w:bottom w:val="single" w:sz="8" w:space="0" w:color="BFBFBF"/>
                      <w:right w:val="single" w:sz="8" w:space="0" w:color="BFBFBF"/>
                      <w:insideH w:val="single" w:sz="8" w:space="0" w:color="BFBFBF"/>
                      <w:insideV w:val="single" w:sz="8" w:space="0" w:color="BFBF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44"/>
                    <w:gridCol w:w="1502"/>
                    <w:gridCol w:w="1497"/>
                    <w:gridCol w:w="1499"/>
                    <w:gridCol w:w="1500"/>
                  </w:tblGrid>
                  <w:tr w:rsidR="008247C8">
                    <w:trPr>
                      <w:trHeight w:val="340"/>
                    </w:trPr>
                    <w:tc>
                      <w:tcPr>
                        <w:tcW w:w="3046" w:type="dxa"/>
                        <w:gridSpan w:val="2"/>
                        <w:tcBorders>
                          <w:left w:val="nil"/>
                        </w:tcBorders>
                      </w:tcPr>
                      <w:p w:rsidR="00BC4EC9" w:rsidRPr="00BC4EC9" w:rsidRDefault="00BC4EC9" w:rsidP="00BC4EC9">
                        <w:pPr>
                          <w:pStyle w:val="TableParagraph"/>
                          <w:spacing w:before="88"/>
                          <w:rPr>
                            <w:color w:val="0E4193"/>
                            <w:sz w:val="14"/>
                          </w:rPr>
                        </w:pPr>
                        <w:r>
                          <w:rPr>
                            <w:color w:val="0E4193"/>
                            <w:sz w:val="14"/>
                          </w:rPr>
                          <w:t>RAZu</w:t>
                        </w:r>
                        <w:r w:rsidR="00696B8D">
                          <w:rPr>
                            <w:color w:val="0E4193"/>
                            <w:sz w:val="14"/>
                          </w:rPr>
                          <w:t>MIJEVANJE</w:t>
                        </w:r>
                      </w:p>
                    </w:tc>
                    <w:tc>
                      <w:tcPr>
                        <w:tcW w:w="2996" w:type="dxa"/>
                        <w:gridSpan w:val="2"/>
                      </w:tcPr>
                      <w:p w:rsidR="008247C8" w:rsidRDefault="00696B8D">
                        <w:pPr>
                          <w:pStyle w:val="TableParagraph"/>
                          <w:spacing w:before="88"/>
                          <w:ind w:left="1219" w:right="119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E4193"/>
                            <w:sz w:val="14"/>
                          </w:rPr>
                          <w:t>GOVOR</w:t>
                        </w:r>
                      </w:p>
                    </w:tc>
                    <w:tc>
                      <w:tcPr>
                        <w:tcW w:w="1500" w:type="dxa"/>
                        <w:tcBorders>
                          <w:right w:val="nil"/>
                        </w:tcBorders>
                      </w:tcPr>
                      <w:p w:rsidR="008247C8" w:rsidRDefault="00696B8D">
                        <w:pPr>
                          <w:pStyle w:val="TableParagraph"/>
                          <w:spacing w:before="88"/>
                          <w:ind w:left="486"/>
                          <w:rPr>
                            <w:sz w:val="14"/>
                          </w:rPr>
                        </w:pPr>
                        <w:r>
                          <w:rPr>
                            <w:color w:val="0E4193"/>
                            <w:sz w:val="14"/>
                          </w:rPr>
                          <w:t>PISANJE</w:t>
                        </w:r>
                      </w:p>
                    </w:tc>
                  </w:tr>
                  <w:tr w:rsidR="008247C8">
                    <w:trPr>
                      <w:trHeight w:val="340"/>
                    </w:trPr>
                    <w:tc>
                      <w:tcPr>
                        <w:tcW w:w="1544" w:type="dxa"/>
                        <w:tcBorders>
                          <w:left w:val="nil"/>
                        </w:tcBorders>
                      </w:tcPr>
                      <w:p w:rsidR="008247C8" w:rsidRDefault="00696B8D">
                        <w:pPr>
                          <w:pStyle w:val="TableParagraph"/>
                          <w:ind w:left="493"/>
                          <w:rPr>
                            <w:sz w:val="16"/>
                          </w:rPr>
                        </w:pPr>
                        <w:r>
                          <w:rPr>
                            <w:color w:val="0E4193"/>
                            <w:sz w:val="16"/>
                          </w:rPr>
                          <w:t>Slušanje</w:t>
                        </w:r>
                      </w:p>
                    </w:tc>
                    <w:tc>
                      <w:tcPr>
                        <w:tcW w:w="1502" w:type="dxa"/>
                      </w:tcPr>
                      <w:p w:rsidR="008247C8" w:rsidRDefault="00696B8D">
                        <w:pPr>
                          <w:pStyle w:val="TableParagraph"/>
                          <w:ind w:left="484" w:right="4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E4193"/>
                            <w:sz w:val="16"/>
                          </w:rPr>
                          <w:t>Čitanje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8247C8" w:rsidRDefault="00696B8D">
                        <w:pPr>
                          <w:pStyle w:val="TableParagraph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color w:val="0E4193"/>
                            <w:spacing w:val="-7"/>
                            <w:sz w:val="16"/>
                          </w:rPr>
                          <w:t xml:space="preserve">Govorna </w:t>
                        </w:r>
                        <w:r>
                          <w:rPr>
                            <w:color w:val="0E4193"/>
                            <w:spacing w:val="-6"/>
                            <w:sz w:val="16"/>
                          </w:rPr>
                          <w:t>interakcija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8247C8" w:rsidRDefault="00696B8D">
                        <w:pPr>
                          <w:pStyle w:val="TableParagraph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color w:val="0E4193"/>
                            <w:spacing w:val="-7"/>
                            <w:sz w:val="16"/>
                          </w:rPr>
                          <w:t xml:space="preserve">Govorna </w:t>
                        </w:r>
                        <w:r>
                          <w:rPr>
                            <w:color w:val="0E4193"/>
                            <w:spacing w:val="-6"/>
                            <w:sz w:val="16"/>
                          </w:rPr>
                          <w:t>produkcija</w:t>
                        </w:r>
                      </w:p>
                    </w:tc>
                    <w:tc>
                      <w:tcPr>
                        <w:tcW w:w="1500" w:type="dxa"/>
                        <w:tcBorders>
                          <w:right w:val="nil"/>
                        </w:tcBorders>
                      </w:tcPr>
                      <w:p w:rsidR="008247C8" w:rsidRDefault="008247C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247C8" w:rsidRDefault="008247C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96B8D" w:rsidRPr="00CF1DF0">
        <w:rPr>
          <w:rFonts w:ascii="Times New Roman" w:hAnsi="Times New Roman" w:cs="Times New Roman"/>
          <w:color w:val="0E4193"/>
          <w:spacing w:val="-6"/>
          <w:sz w:val="22"/>
          <w:szCs w:val="22"/>
          <w:lang w:val="bs-Latn-BA"/>
        </w:rPr>
        <w:t>Materinski</w:t>
      </w:r>
      <w:r w:rsidR="00696B8D" w:rsidRPr="00CF1DF0">
        <w:rPr>
          <w:rFonts w:ascii="Times New Roman" w:hAnsi="Times New Roman" w:cs="Times New Roman"/>
          <w:color w:val="0E4193"/>
          <w:spacing w:val="-14"/>
          <w:sz w:val="22"/>
          <w:szCs w:val="22"/>
          <w:lang w:val="bs-Latn-BA"/>
        </w:rPr>
        <w:t xml:space="preserve"> </w:t>
      </w:r>
      <w:r w:rsidR="00BC4EC9">
        <w:rPr>
          <w:rFonts w:ascii="Times New Roman" w:hAnsi="Times New Roman" w:cs="Times New Roman"/>
          <w:color w:val="0E4193"/>
          <w:spacing w:val="-5"/>
          <w:sz w:val="22"/>
          <w:szCs w:val="22"/>
          <w:lang w:val="bs-Latn-BA"/>
        </w:rPr>
        <w:t>je</w:t>
      </w:r>
      <w:r w:rsidR="00BC4EC9" w:rsidRPr="00BC4EC9">
        <w:rPr>
          <w:rFonts w:ascii="Times New Roman" w:hAnsi="Times New Roman" w:cs="Times New Roman"/>
          <w:spacing w:val="-5"/>
          <w:sz w:val="22"/>
          <w:szCs w:val="22"/>
          <w:lang w:val="bs-Latn-BA"/>
        </w:rPr>
        <w:t xml:space="preserve">Bosanski </w:t>
      </w:r>
      <w:r w:rsidR="00696B8D" w:rsidRPr="00CF1DF0">
        <w:rPr>
          <w:rFonts w:ascii="Times New Roman" w:hAnsi="Times New Roman" w:cs="Times New Roman"/>
          <w:color w:val="0E4193"/>
          <w:spacing w:val="-6"/>
          <w:sz w:val="22"/>
          <w:szCs w:val="22"/>
          <w:lang w:val="bs-Latn-BA"/>
        </w:rPr>
        <w:t>Ostali</w:t>
      </w:r>
      <w:r w:rsidR="00696B8D" w:rsidRPr="00CF1DF0">
        <w:rPr>
          <w:rFonts w:ascii="Times New Roman" w:hAnsi="Times New Roman" w:cs="Times New Roman"/>
          <w:color w:val="0E4193"/>
          <w:spacing w:val="-14"/>
          <w:sz w:val="22"/>
          <w:szCs w:val="22"/>
          <w:lang w:val="bs-Latn-BA"/>
        </w:rPr>
        <w:t xml:space="preserve"> </w:t>
      </w:r>
      <w:r w:rsidR="00696B8D" w:rsidRPr="00CF1DF0">
        <w:rPr>
          <w:rFonts w:ascii="Times New Roman" w:hAnsi="Times New Roman" w:cs="Times New Roman"/>
          <w:color w:val="0E4193"/>
          <w:spacing w:val="-5"/>
          <w:sz w:val="22"/>
          <w:szCs w:val="22"/>
          <w:lang w:val="bs-Latn-BA"/>
        </w:rPr>
        <w:t>jezici</w:t>
      </w:r>
    </w:p>
    <w:p w:rsidR="008247C8" w:rsidRPr="00CF1DF0" w:rsidRDefault="008247C8">
      <w:pPr>
        <w:spacing w:line="708" w:lineRule="auto"/>
        <w:rPr>
          <w:rFonts w:ascii="Times New Roman" w:hAnsi="Times New Roman" w:cs="Times New Roman"/>
          <w:lang w:val="bs-Latn-BA"/>
        </w:rPr>
        <w:sectPr w:rsidR="008247C8" w:rsidRPr="00CF1DF0">
          <w:pgSz w:w="11910" w:h="16840"/>
          <w:pgMar w:top="1580" w:right="560" w:bottom="780" w:left="740" w:header="0" w:footer="581" w:gutter="0"/>
          <w:cols w:space="720"/>
        </w:sectPr>
      </w:pPr>
    </w:p>
    <w:p w:rsidR="008247C8" w:rsidRPr="00CF1DF0" w:rsidRDefault="00696B8D">
      <w:pPr>
        <w:pStyle w:val="BodyText"/>
        <w:spacing w:before="125"/>
        <w:ind w:left="1655"/>
        <w:rPr>
          <w:rFonts w:ascii="Times New Roman" w:hAnsi="Times New Roman" w:cs="Times New Roman"/>
          <w:sz w:val="22"/>
          <w:szCs w:val="22"/>
          <w:lang w:val="bs-Latn-BA"/>
        </w:rPr>
      </w:pPr>
      <w:r w:rsidRPr="00CF1DF0">
        <w:rPr>
          <w:rFonts w:ascii="Times New Roman" w:hAnsi="Times New Roman" w:cs="Times New Roman"/>
          <w:color w:val="3F3A38"/>
          <w:spacing w:val="-6"/>
          <w:sz w:val="22"/>
          <w:szCs w:val="22"/>
          <w:lang w:val="bs-Latn-BA"/>
        </w:rPr>
        <w:lastRenderedPageBreak/>
        <w:t>Engleski jezik</w:t>
      </w:r>
    </w:p>
    <w:p w:rsidR="008247C8" w:rsidRPr="00CF1DF0" w:rsidRDefault="00696B8D">
      <w:pPr>
        <w:pStyle w:val="BodyText"/>
        <w:tabs>
          <w:tab w:val="left" w:pos="2425"/>
          <w:tab w:val="left" w:pos="3927"/>
        </w:tabs>
        <w:spacing w:before="137"/>
        <w:ind w:left="903"/>
        <w:rPr>
          <w:rFonts w:ascii="Times New Roman" w:hAnsi="Times New Roman" w:cs="Times New Roman"/>
          <w:sz w:val="22"/>
          <w:szCs w:val="22"/>
          <w:lang w:val="bs-Latn-BA"/>
        </w:rPr>
      </w:pPr>
      <w:r w:rsidRPr="00CF1DF0">
        <w:rPr>
          <w:rFonts w:ascii="Times New Roman" w:hAnsi="Times New Roman" w:cs="Times New Roman"/>
          <w:sz w:val="22"/>
          <w:szCs w:val="22"/>
          <w:lang w:val="bs-Latn-BA"/>
        </w:rPr>
        <w:br w:type="column"/>
      </w:r>
      <w:r w:rsidR="001637AA">
        <w:rPr>
          <w:rFonts w:ascii="Times New Roman" w:hAnsi="Times New Roman" w:cs="Times New Roman"/>
          <w:color w:val="3F3A38"/>
          <w:spacing w:val="-4"/>
          <w:sz w:val="22"/>
          <w:szCs w:val="22"/>
          <w:lang w:val="bs-Latn-BA"/>
        </w:rPr>
        <w:lastRenderedPageBreak/>
        <w:t>B1</w:t>
      </w:r>
      <w:r w:rsidR="001637AA">
        <w:rPr>
          <w:rFonts w:ascii="Times New Roman" w:hAnsi="Times New Roman" w:cs="Times New Roman"/>
          <w:color w:val="3F3A38"/>
          <w:spacing w:val="-4"/>
          <w:sz w:val="22"/>
          <w:szCs w:val="22"/>
          <w:lang w:val="bs-Latn-BA"/>
        </w:rPr>
        <w:tab/>
        <w:t>B</w:t>
      </w:r>
      <w:r w:rsidR="000267A7" w:rsidRPr="00CF1DF0">
        <w:rPr>
          <w:rFonts w:ascii="Times New Roman" w:hAnsi="Times New Roman" w:cs="Times New Roman"/>
          <w:color w:val="3F3A38"/>
          <w:spacing w:val="-4"/>
          <w:sz w:val="22"/>
          <w:szCs w:val="22"/>
          <w:lang w:val="bs-Latn-BA"/>
        </w:rPr>
        <w:t>1</w:t>
      </w:r>
      <w:r w:rsidRPr="00CF1DF0">
        <w:rPr>
          <w:rFonts w:ascii="Times New Roman" w:hAnsi="Times New Roman" w:cs="Times New Roman"/>
          <w:color w:val="3F3A38"/>
          <w:spacing w:val="-4"/>
          <w:sz w:val="22"/>
          <w:szCs w:val="22"/>
          <w:lang w:val="bs-Latn-BA"/>
        </w:rPr>
        <w:tab/>
      </w:r>
      <w:r w:rsidR="001637AA">
        <w:rPr>
          <w:rFonts w:ascii="Times New Roman" w:hAnsi="Times New Roman" w:cs="Times New Roman"/>
          <w:color w:val="3F3A38"/>
          <w:spacing w:val="-4"/>
          <w:sz w:val="22"/>
          <w:szCs w:val="22"/>
          <w:lang w:val="bs-Latn-BA"/>
        </w:rPr>
        <w:t>B</w:t>
      </w:r>
      <w:r w:rsidR="00CF1DF0">
        <w:rPr>
          <w:rFonts w:ascii="Times New Roman" w:hAnsi="Times New Roman" w:cs="Times New Roman"/>
          <w:color w:val="3F3A38"/>
          <w:spacing w:val="-4"/>
          <w:sz w:val="22"/>
          <w:szCs w:val="22"/>
          <w:lang w:val="bs-Latn-BA"/>
        </w:rPr>
        <w:t xml:space="preserve">  </w:t>
      </w:r>
    </w:p>
    <w:p w:rsidR="008247C8" w:rsidRPr="00CF1DF0" w:rsidRDefault="00696B8D">
      <w:pPr>
        <w:pStyle w:val="BodyText"/>
        <w:tabs>
          <w:tab w:val="left" w:pos="2735"/>
        </w:tabs>
        <w:spacing w:before="137"/>
        <w:ind w:left="1235"/>
        <w:rPr>
          <w:rFonts w:ascii="Times New Roman" w:hAnsi="Times New Roman" w:cs="Times New Roman"/>
          <w:sz w:val="22"/>
          <w:szCs w:val="22"/>
          <w:lang w:val="bs-Latn-BA"/>
        </w:rPr>
      </w:pPr>
      <w:r w:rsidRPr="00CF1DF0">
        <w:rPr>
          <w:rFonts w:ascii="Times New Roman" w:hAnsi="Times New Roman" w:cs="Times New Roman"/>
          <w:sz w:val="22"/>
          <w:szCs w:val="22"/>
          <w:lang w:val="bs-Latn-BA"/>
        </w:rPr>
        <w:br w:type="column"/>
      </w:r>
      <w:r w:rsidR="001637AA">
        <w:rPr>
          <w:rFonts w:ascii="Times New Roman" w:hAnsi="Times New Roman" w:cs="Times New Roman"/>
          <w:color w:val="3F3A38"/>
          <w:spacing w:val="-4"/>
          <w:sz w:val="22"/>
          <w:szCs w:val="22"/>
          <w:lang w:val="bs-Latn-BA"/>
        </w:rPr>
        <w:lastRenderedPageBreak/>
        <w:t>B</w:t>
      </w:r>
      <w:r w:rsidR="000267A7" w:rsidRPr="00CF1DF0">
        <w:rPr>
          <w:rFonts w:ascii="Times New Roman" w:hAnsi="Times New Roman" w:cs="Times New Roman"/>
          <w:color w:val="3F3A38"/>
          <w:spacing w:val="-4"/>
          <w:sz w:val="22"/>
          <w:szCs w:val="22"/>
          <w:lang w:val="bs-Latn-BA"/>
        </w:rPr>
        <w:t>1</w:t>
      </w:r>
      <w:r w:rsidRPr="00CF1DF0">
        <w:rPr>
          <w:rFonts w:ascii="Times New Roman" w:hAnsi="Times New Roman" w:cs="Times New Roman"/>
          <w:color w:val="3F3A38"/>
          <w:spacing w:val="-4"/>
          <w:sz w:val="22"/>
          <w:szCs w:val="22"/>
          <w:lang w:val="bs-Latn-BA"/>
        </w:rPr>
        <w:tab/>
      </w:r>
      <w:r w:rsidR="001637AA">
        <w:rPr>
          <w:rFonts w:ascii="Times New Roman" w:hAnsi="Times New Roman" w:cs="Times New Roman"/>
          <w:color w:val="3F3A38"/>
          <w:spacing w:val="-4"/>
          <w:sz w:val="22"/>
          <w:szCs w:val="22"/>
          <w:lang w:val="bs-Latn-BA"/>
        </w:rPr>
        <w:t>B</w:t>
      </w:r>
      <w:r w:rsidR="000267A7" w:rsidRPr="00CF1DF0">
        <w:rPr>
          <w:rFonts w:ascii="Times New Roman" w:hAnsi="Times New Roman" w:cs="Times New Roman"/>
          <w:color w:val="3F3A38"/>
          <w:spacing w:val="-4"/>
          <w:sz w:val="22"/>
          <w:szCs w:val="22"/>
          <w:lang w:val="bs-Latn-BA"/>
        </w:rPr>
        <w:t>1</w:t>
      </w:r>
    </w:p>
    <w:p w:rsidR="008247C8" w:rsidRPr="00CF1DF0" w:rsidRDefault="008247C8">
      <w:pPr>
        <w:rPr>
          <w:rFonts w:ascii="Times New Roman" w:hAnsi="Times New Roman" w:cs="Times New Roman"/>
          <w:lang w:val="bs-Latn-BA"/>
        </w:rPr>
        <w:sectPr w:rsidR="008247C8" w:rsidRPr="00CF1DF0">
          <w:type w:val="continuous"/>
          <w:pgSz w:w="11910" w:h="16840"/>
          <w:pgMar w:top="660" w:right="560" w:bottom="780" w:left="740" w:header="720" w:footer="720" w:gutter="0"/>
          <w:cols w:num="3" w:space="720" w:equalWidth="0">
            <w:col w:w="2665" w:space="40"/>
            <w:col w:w="4151" w:space="39"/>
            <w:col w:w="3715"/>
          </w:cols>
        </w:sectPr>
      </w:pPr>
    </w:p>
    <w:p w:rsidR="008247C8" w:rsidRPr="00CF1DF0" w:rsidRDefault="008247C8">
      <w:pPr>
        <w:pStyle w:val="BodyText"/>
        <w:spacing w:before="3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247C8" w:rsidRPr="00CF1DF0" w:rsidRDefault="005553E9">
      <w:pPr>
        <w:pStyle w:val="BodyText"/>
        <w:spacing w:line="20" w:lineRule="exact"/>
        <w:ind w:left="2944"/>
        <w:rPr>
          <w:rFonts w:ascii="Times New Roman" w:hAnsi="Times New Roman" w:cs="Times New Roman"/>
          <w:sz w:val="22"/>
          <w:szCs w:val="22"/>
          <w:lang w:val="bs-Latn-BA"/>
        </w:rPr>
      </w:pPr>
      <w:r>
        <w:rPr>
          <w:rFonts w:ascii="Times New Roman" w:hAnsi="Times New Roman" w:cs="Times New Roman"/>
          <w:sz w:val="22"/>
          <w:szCs w:val="22"/>
          <w:lang w:val="bs-Latn-BA"/>
        </w:rPr>
      </w:r>
      <w:r>
        <w:rPr>
          <w:rFonts w:ascii="Times New Roman" w:hAnsi="Times New Roman" w:cs="Times New Roman"/>
          <w:sz w:val="22"/>
          <w:szCs w:val="22"/>
          <w:lang w:val="bs-Latn-BA"/>
        </w:rPr>
        <w:pict>
          <v:group id="_x0000_s1029" style="width:377.3pt;height:.4pt;mso-position-horizontal-relative:char;mso-position-vertical-relative:line" coordsize="7546,8">
            <v:rect id="_x0000_s1042" style="position:absolute;width:12;height:8" fillcolor="#bfbfbf" stroked="f"/>
            <v:rect id="_x0000_s1041" style="position:absolute;left:14;width:8;height:8" fillcolor="#bfbfbf" stroked="f"/>
            <v:line id="_x0000_s1040" style="position:absolute" from="24,4" to="622,4" strokecolor="#bfbfbf" strokeweight=".36pt"/>
            <v:line id="_x0000_s1039" style="position:absolute" from="619,4" to="1543,4" strokecolor="#bfbfbf" strokeweight=".36pt"/>
            <v:rect id="_x0000_s1038" style="position:absolute;left:1545;width:8;height:8" fillcolor="#bfbfbf" stroked="f"/>
            <v:line id="_x0000_s1037" style="position:absolute" from="1555,4" to="3045,4" strokecolor="#bfbfbf" strokeweight=".36pt"/>
            <v:rect id="_x0000_s1036" style="position:absolute;left:3047;width:8;height:8" fillcolor="#bfbfbf" stroked="f"/>
            <v:line id="_x0000_s1035" style="position:absolute" from="3057,4" to="4543,4" strokecolor="#bfbfbf" strokeweight=".36pt"/>
            <v:rect id="_x0000_s1034" style="position:absolute;left:4545;width:8;height:8" fillcolor="#bfbfbf" stroked="f"/>
            <v:line id="_x0000_s1033" style="position:absolute" from="4555,4" to="4925,4" strokecolor="#bfbfbf" strokeweight=".36pt"/>
            <v:line id="_x0000_s1032" style="position:absolute" from="4922,4" to="6043,4" strokecolor="#bfbfbf" strokeweight=".36pt"/>
            <v:rect id="_x0000_s1031" style="position:absolute;left:6045;width:8;height:8" fillcolor="#bfbfbf" stroked="f"/>
            <v:line id="_x0000_s1030" style="position:absolute" from="6055,4" to="7545,4" strokecolor="#bfbfbf" strokeweight=".36pt"/>
            <w10:wrap type="none"/>
            <w10:anchorlock/>
          </v:group>
        </w:pict>
      </w:r>
    </w:p>
    <w:p w:rsidR="008247C8" w:rsidRPr="00CF1DF0" w:rsidRDefault="008247C8">
      <w:pPr>
        <w:pStyle w:val="BodyText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247C8" w:rsidRPr="00CF1DF0" w:rsidRDefault="008247C8">
      <w:pPr>
        <w:pStyle w:val="BodyText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247C8" w:rsidRPr="00CF1DF0" w:rsidRDefault="008247C8">
      <w:pPr>
        <w:pStyle w:val="BodyText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247C8" w:rsidRPr="00CF1DF0" w:rsidRDefault="008247C8">
      <w:pPr>
        <w:pStyle w:val="BodyText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247C8" w:rsidRPr="00CF1DF0" w:rsidRDefault="008247C8">
      <w:pPr>
        <w:pStyle w:val="BodyText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247C8" w:rsidRPr="00CF1DF0" w:rsidRDefault="008247C8">
      <w:pPr>
        <w:pStyle w:val="BodyText"/>
        <w:spacing w:before="10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247C8" w:rsidRPr="00CF1DF0" w:rsidRDefault="00696B8D">
      <w:pPr>
        <w:pStyle w:val="BodyText"/>
        <w:tabs>
          <w:tab w:val="left" w:pos="2943"/>
        </w:tabs>
        <w:spacing w:before="100"/>
        <w:ind w:left="887"/>
        <w:rPr>
          <w:rFonts w:ascii="Times New Roman" w:hAnsi="Times New Roman" w:cs="Times New Roman"/>
          <w:sz w:val="22"/>
          <w:szCs w:val="22"/>
          <w:lang w:val="bs-Latn-BA"/>
        </w:rPr>
      </w:pPr>
      <w:r w:rsidRPr="00CF1DF0">
        <w:rPr>
          <w:rFonts w:ascii="Times New Roman" w:hAnsi="Times New Roman" w:cs="Times New Roman"/>
          <w:color w:val="0E4193"/>
          <w:spacing w:val="-7"/>
          <w:sz w:val="22"/>
          <w:szCs w:val="22"/>
          <w:lang w:val="bs-Latn-BA"/>
        </w:rPr>
        <w:t xml:space="preserve">Komunikacijske </w:t>
      </w:r>
      <w:r w:rsidRPr="00CF1DF0">
        <w:rPr>
          <w:rFonts w:ascii="Times New Roman" w:hAnsi="Times New Roman" w:cs="Times New Roman"/>
          <w:color w:val="0E4193"/>
          <w:spacing w:val="-6"/>
          <w:sz w:val="22"/>
          <w:szCs w:val="22"/>
          <w:lang w:val="bs-Latn-BA"/>
        </w:rPr>
        <w:t>vještine</w:t>
      </w:r>
      <w:r w:rsidRPr="00CF1DF0">
        <w:rPr>
          <w:rFonts w:ascii="Times New Roman" w:hAnsi="Times New Roman" w:cs="Times New Roman"/>
          <w:color w:val="0E4193"/>
          <w:spacing w:val="-6"/>
          <w:sz w:val="22"/>
          <w:szCs w:val="22"/>
          <w:lang w:val="bs-Latn-BA"/>
        </w:rPr>
        <w:tab/>
      </w:r>
      <w:r w:rsidRPr="00CF1DF0">
        <w:rPr>
          <w:rFonts w:ascii="Times New Roman" w:hAnsi="Times New Roman" w:cs="Times New Roman"/>
          <w:color w:val="3F3A38"/>
          <w:sz w:val="22"/>
          <w:szCs w:val="22"/>
          <w:lang w:val="bs-Latn-BA"/>
        </w:rPr>
        <w:t>▪</w:t>
      </w:r>
      <w:r w:rsidRPr="00CF1DF0">
        <w:rPr>
          <w:rFonts w:ascii="Times New Roman" w:hAnsi="Times New Roman" w:cs="Times New Roman"/>
          <w:color w:val="3F3A38"/>
          <w:spacing w:val="-1"/>
          <w:sz w:val="22"/>
          <w:szCs w:val="22"/>
          <w:lang w:val="bs-Latn-BA"/>
        </w:rPr>
        <w:t xml:space="preserve"> </w:t>
      </w:r>
      <w:r w:rsidR="00615F21">
        <w:rPr>
          <w:rFonts w:ascii="Times New Roman" w:hAnsi="Times New Roman" w:cs="Times New Roman"/>
          <w:color w:val="3F3A38"/>
          <w:spacing w:val="-6"/>
          <w:sz w:val="22"/>
          <w:szCs w:val="22"/>
          <w:lang w:val="bs-Latn-BA"/>
        </w:rPr>
        <w:t>D</w:t>
      </w:r>
      <w:r w:rsidRPr="00CF1DF0">
        <w:rPr>
          <w:rFonts w:ascii="Times New Roman" w:hAnsi="Times New Roman" w:cs="Times New Roman"/>
          <w:color w:val="3F3A38"/>
          <w:spacing w:val="-6"/>
          <w:sz w:val="22"/>
          <w:szCs w:val="22"/>
          <w:lang w:val="bs-Latn-BA"/>
        </w:rPr>
        <w:t>obre</w:t>
      </w:r>
      <w:r w:rsidRPr="00CF1DF0">
        <w:rPr>
          <w:rFonts w:ascii="Times New Roman" w:hAnsi="Times New Roman" w:cs="Times New Roman"/>
          <w:color w:val="3F3A38"/>
          <w:spacing w:val="-9"/>
          <w:sz w:val="22"/>
          <w:szCs w:val="22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3F3A38"/>
          <w:spacing w:val="-6"/>
          <w:sz w:val="22"/>
          <w:szCs w:val="22"/>
          <w:lang w:val="bs-Latn-BA"/>
        </w:rPr>
        <w:t>komunikacijske</w:t>
      </w:r>
      <w:r w:rsidRPr="00CF1DF0">
        <w:rPr>
          <w:rFonts w:ascii="Times New Roman" w:hAnsi="Times New Roman" w:cs="Times New Roman"/>
          <w:color w:val="3F3A38"/>
          <w:spacing w:val="-9"/>
          <w:sz w:val="22"/>
          <w:szCs w:val="22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3F3A38"/>
          <w:spacing w:val="-6"/>
          <w:sz w:val="22"/>
          <w:szCs w:val="22"/>
          <w:lang w:val="bs-Latn-BA"/>
        </w:rPr>
        <w:t>vještine</w:t>
      </w:r>
      <w:r w:rsidRPr="00CF1DF0">
        <w:rPr>
          <w:rFonts w:ascii="Times New Roman" w:hAnsi="Times New Roman" w:cs="Times New Roman"/>
          <w:color w:val="3F3A38"/>
          <w:spacing w:val="-14"/>
          <w:sz w:val="22"/>
          <w:szCs w:val="22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3F3A38"/>
          <w:spacing w:val="-3"/>
          <w:sz w:val="22"/>
          <w:szCs w:val="22"/>
          <w:lang w:val="bs-Latn-BA"/>
        </w:rPr>
        <w:t>su</w:t>
      </w:r>
      <w:r w:rsidRPr="00CF1DF0">
        <w:rPr>
          <w:rFonts w:ascii="Times New Roman" w:hAnsi="Times New Roman" w:cs="Times New Roman"/>
          <w:color w:val="3F3A38"/>
          <w:spacing w:val="-11"/>
          <w:sz w:val="22"/>
          <w:szCs w:val="22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3F3A38"/>
          <w:spacing w:val="-6"/>
          <w:sz w:val="22"/>
          <w:szCs w:val="22"/>
          <w:lang w:val="bs-Latn-BA"/>
        </w:rPr>
        <w:t>stečene</w:t>
      </w:r>
      <w:r w:rsidRPr="00CF1DF0">
        <w:rPr>
          <w:rFonts w:ascii="Times New Roman" w:hAnsi="Times New Roman" w:cs="Times New Roman"/>
          <w:color w:val="3F3A38"/>
          <w:spacing w:val="-14"/>
          <w:sz w:val="22"/>
          <w:szCs w:val="22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3F3A38"/>
          <w:spacing w:val="-5"/>
          <w:sz w:val="22"/>
          <w:szCs w:val="22"/>
          <w:lang w:val="bs-Latn-BA"/>
        </w:rPr>
        <w:t>tokom</w:t>
      </w:r>
      <w:r w:rsidRPr="00CF1DF0">
        <w:rPr>
          <w:rFonts w:ascii="Times New Roman" w:hAnsi="Times New Roman" w:cs="Times New Roman"/>
          <w:color w:val="3F3A38"/>
          <w:spacing w:val="-13"/>
          <w:sz w:val="22"/>
          <w:szCs w:val="22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3F3A38"/>
          <w:spacing w:val="-6"/>
          <w:sz w:val="22"/>
          <w:szCs w:val="22"/>
          <w:lang w:val="bs-Latn-BA"/>
        </w:rPr>
        <w:t>studija</w:t>
      </w:r>
      <w:r w:rsidRPr="00CF1DF0">
        <w:rPr>
          <w:rFonts w:ascii="Times New Roman" w:hAnsi="Times New Roman" w:cs="Times New Roman"/>
          <w:color w:val="3F3A38"/>
          <w:spacing w:val="-11"/>
          <w:sz w:val="22"/>
          <w:szCs w:val="22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3F3A38"/>
          <w:sz w:val="22"/>
          <w:szCs w:val="22"/>
          <w:lang w:val="bs-Latn-BA"/>
        </w:rPr>
        <w:t>i</w:t>
      </w:r>
      <w:r w:rsidRPr="00CF1DF0">
        <w:rPr>
          <w:rFonts w:ascii="Times New Roman" w:hAnsi="Times New Roman" w:cs="Times New Roman"/>
          <w:color w:val="3F3A38"/>
          <w:spacing w:val="-12"/>
          <w:sz w:val="22"/>
          <w:szCs w:val="22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3F3A38"/>
          <w:spacing w:val="-6"/>
          <w:sz w:val="22"/>
          <w:szCs w:val="22"/>
          <w:lang w:val="bs-Latn-BA"/>
        </w:rPr>
        <w:t>realizacije</w:t>
      </w:r>
      <w:r w:rsidRPr="00CF1DF0">
        <w:rPr>
          <w:rFonts w:ascii="Times New Roman" w:hAnsi="Times New Roman" w:cs="Times New Roman"/>
          <w:color w:val="3F3A38"/>
          <w:spacing w:val="-14"/>
          <w:sz w:val="22"/>
          <w:szCs w:val="22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3F3A38"/>
          <w:spacing w:val="-6"/>
          <w:sz w:val="22"/>
          <w:szCs w:val="22"/>
          <w:lang w:val="bs-Latn-BA"/>
        </w:rPr>
        <w:t>nastavnog</w:t>
      </w:r>
      <w:r w:rsidRPr="00CF1DF0">
        <w:rPr>
          <w:rFonts w:ascii="Times New Roman" w:hAnsi="Times New Roman" w:cs="Times New Roman"/>
          <w:color w:val="3F3A38"/>
          <w:spacing w:val="-11"/>
          <w:sz w:val="22"/>
          <w:szCs w:val="22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3F3A38"/>
          <w:spacing w:val="-6"/>
          <w:sz w:val="22"/>
          <w:szCs w:val="22"/>
          <w:lang w:val="bs-Latn-BA"/>
        </w:rPr>
        <w:t>procesa</w:t>
      </w:r>
    </w:p>
    <w:p w:rsidR="008247C8" w:rsidRPr="00CF1DF0" w:rsidRDefault="008247C8">
      <w:pPr>
        <w:pStyle w:val="BodyText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247C8" w:rsidRPr="00CF1DF0" w:rsidRDefault="008247C8">
      <w:pPr>
        <w:pStyle w:val="BodyText"/>
        <w:spacing w:before="9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247C8" w:rsidRPr="00CF1DF0" w:rsidRDefault="008247C8">
      <w:pPr>
        <w:rPr>
          <w:rFonts w:ascii="Times New Roman" w:hAnsi="Times New Roman" w:cs="Times New Roman"/>
          <w:lang w:val="bs-Latn-BA"/>
        </w:rPr>
        <w:sectPr w:rsidR="008247C8" w:rsidRPr="00CF1DF0">
          <w:type w:val="continuous"/>
          <w:pgSz w:w="11910" w:h="16840"/>
          <w:pgMar w:top="660" w:right="560" w:bottom="780" w:left="740" w:header="720" w:footer="720" w:gutter="0"/>
          <w:cols w:space="720"/>
        </w:sectPr>
      </w:pPr>
    </w:p>
    <w:p w:rsidR="008247C8" w:rsidRPr="00CF1DF0" w:rsidRDefault="00696B8D">
      <w:pPr>
        <w:pStyle w:val="BodyText"/>
        <w:spacing w:before="123"/>
        <w:jc w:val="right"/>
        <w:rPr>
          <w:rFonts w:ascii="Times New Roman" w:hAnsi="Times New Roman" w:cs="Times New Roman"/>
          <w:sz w:val="22"/>
          <w:szCs w:val="22"/>
          <w:lang w:val="bs-Latn-BA"/>
        </w:rPr>
      </w:pPr>
      <w:r w:rsidRPr="00CF1DF0">
        <w:rPr>
          <w:rFonts w:ascii="Times New Roman" w:hAnsi="Times New Roman" w:cs="Times New Roman"/>
          <w:color w:val="0E4193"/>
          <w:sz w:val="22"/>
          <w:szCs w:val="22"/>
          <w:lang w:val="bs-Latn-BA"/>
        </w:rPr>
        <w:lastRenderedPageBreak/>
        <w:t>Organizacijske / rukovoditeljske</w:t>
      </w:r>
    </w:p>
    <w:p w:rsidR="008247C8" w:rsidRPr="00CF1DF0" w:rsidRDefault="00050A75" w:rsidP="00050A75">
      <w:pPr>
        <w:pStyle w:val="BodyText"/>
        <w:spacing w:before="2" w:line="203" w:lineRule="exact"/>
        <w:jc w:val="center"/>
        <w:rPr>
          <w:rFonts w:ascii="Times New Roman" w:hAnsi="Times New Roman" w:cs="Times New Roman"/>
          <w:sz w:val="22"/>
          <w:szCs w:val="22"/>
          <w:lang w:val="bs-Latn-BA"/>
        </w:rPr>
      </w:pPr>
      <w:r>
        <w:rPr>
          <w:rFonts w:ascii="Times New Roman" w:hAnsi="Times New Roman" w:cs="Times New Roman"/>
          <w:color w:val="0E4193"/>
          <w:w w:val="95"/>
          <w:sz w:val="22"/>
          <w:szCs w:val="22"/>
          <w:lang w:val="bs-Latn-BA"/>
        </w:rPr>
        <w:t xml:space="preserve">        </w:t>
      </w:r>
      <w:r w:rsidR="00696B8D" w:rsidRPr="00CF1DF0">
        <w:rPr>
          <w:rFonts w:ascii="Times New Roman" w:hAnsi="Times New Roman" w:cs="Times New Roman"/>
          <w:color w:val="0E4193"/>
          <w:w w:val="95"/>
          <w:sz w:val="22"/>
          <w:szCs w:val="22"/>
          <w:lang w:val="bs-Latn-BA"/>
        </w:rPr>
        <w:t>vještine</w:t>
      </w:r>
    </w:p>
    <w:p w:rsidR="008247C8" w:rsidRPr="00CF1DF0" w:rsidRDefault="00696B8D">
      <w:pPr>
        <w:pStyle w:val="ListParagraph"/>
        <w:numPr>
          <w:ilvl w:val="0"/>
          <w:numId w:val="1"/>
        </w:numPr>
        <w:tabs>
          <w:tab w:val="left" w:pos="349"/>
        </w:tabs>
        <w:spacing w:before="100"/>
        <w:ind w:hanging="112"/>
        <w:rPr>
          <w:rFonts w:ascii="Times New Roman" w:hAnsi="Times New Roman" w:cs="Times New Roman"/>
          <w:lang w:val="bs-Latn-BA"/>
        </w:rPr>
      </w:pPr>
      <w:r w:rsidRPr="00CF1DF0">
        <w:rPr>
          <w:rFonts w:ascii="Times New Roman" w:hAnsi="Times New Roman" w:cs="Times New Roman"/>
          <w:color w:val="3F3A38"/>
          <w:spacing w:val="-7"/>
          <w:lang w:val="bs-Latn-BA"/>
        </w:rPr>
        <w:br w:type="column"/>
      </w:r>
      <w:r w:rsidRPr="00CF1DF0">
        <w:rPr>
          <w:rFonts w:ascii="Times New Roman" w:hAnsi="Times New Roman" w:cs="Times New Roman"/>
          <w:color w:val="3F3A38"/>
          <w:spacing w:val="-6"/>
          <w:lang w:val="bs-Latn-BA"/>
        </w:rPr>
        <w:lastRenderedPageBreak/>
        <w:t>Iskustvo</w:t>
      </w:r>
      <w:r w:rsidRPr="00CF1DF0">
        <w:rPr>
          <w:rFonts w:ascii="Times New Roman" w:hAnsi="Times New Roman" w:cs="Times New Roman"/>
          <w:color w:val="3F3A38"/>
          <w:spacing w:val="-11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3F3A38"/>
          <w:lang w:val="bs-Latn-BA"/>
        </w:rPr>
        <w:t>u</w:t>
      </w:r>
      <w:r w:rsidRPr="00CF1DF0">
        <w:rPr>
          <w:rFonts w:ascii="Times New Roman" w:hAnsi="Times New Roman" w:cs="Times New Roman"/>
          <w:color w:val="3F3A38"/>
          <w:spacing w:val="-14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3F3A38"/>
          <w:spacing w:val="-6"/>
          <w:lang w:val="bs-Latn-BA"/>
        </w:rPr>
        <w:t>organizaciji</w:t>
      </w:r>
      <w:r w:rsidRPr="00CF1DF0">
        <w:rPr>
          <w:rFonts w:ascii="Times New Roman" w:hAnsi="Times New Roman" w:cs="Times New Roman"/>
          <w:color w:val="3F3A38"/>
          <w:spacing w:val="-11"/>
          <w:lang w:val="bs-Latn-BA"/>
        </w:rPr>
        <w:t xml:space="preserve"> </w:t>
      </w:r>
      <w:r w:rsidR="00050A75">
        <w:rPr>
          <w:rFonts w:ascii="Times New Roman" w:hAnsi="Times New Roman" w:cs="Times New Roman"/>
          <w:color w:val="3F3A38"/>
          <w:spacing w:val="-11"/>
          <w:lang w:val="bs-Latn-BA"/>
        </w:rPr>
        <w:t xml:space="preserve">sajmova, </w:t>
      </w:r>
      <w:r w:rsidR="0019166F">
        <w:rPr>
          <w:rFonts w:ascii="Times New Roman" w:hAnsi="Times New Roman" w:cs="Times New Roman"/>
          <w:color w:val="3F3A38"/>
          <w:spacing w:val="-11"/>
          <w:lang w:val="bs-Latn-BA"/>
        </w:rPr>
        <w:t xml:space="preserve"> </w:t>
      </w:r>
      <w:r w:rsidR="00050A75">
        <w:rPr>
          <w:rFonts w:ascii="Times New Roman" w:hAnsi="Times New Roman" w:cs="Times New Roman"/>
          <w:color w:val="3F3A38"/>
          <w:spacing w:val="-6"/>
          <w:lang w:val="bs-Latn-BA"/>
        </w:rPr>
        <w:t>k</w:t>
      </w:r>
      <w:r w:rsidRPr="00CF1DF0">
        <w:rPr>
          <w:rFonts w:ascii="Times New Roman" w:hAnsi="Times New Roman" w:cs="Times New Roman"/>
          <w:color w:val="3F3A38"/>
          <w:spacing w:val="-6"/>
          <w:lang w:val="bs-Latn-BA"/>
        </w:rPr>
        <w:t>onferencija</w:t>
      </w:r>
      <w:r w:rsidRPr="00CF1DF0">
        <w:rPr>
          <w:rFonts w:ascii="Times New Roman" w:hAnsi="Times New Roman" w:cs="Times New Roman"/>
          <w:color w:val="3F3A38"/>
          <w:spacing w:val="-14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3F3A38"/>
          <w:lang w:val="bs-Latn-BA"/>
        </w:rPr>
        <w:t>i</w:t>
      </w:r>
      <w:r w:rsidRPr="00CF1DF0">
        <w:rPr>
          <w:rFonts w:ascii="Times New Roman" w:hAnsi="Times New Roman" w:cs="Times New Roman"/>
          <w:color w:val="3F3A38"/>
          <w:spacing w:val="-14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3F3A38"/>
          <w:spacing w:val="-6"/>
          <w:lang w:val="bs-Latn-BA"/>
        </w:rPr>
        <w:t>savjetovanja</w:t>
      </w:r>
      <w:r w:rsidR="00615F21">
        <w:rPr>
          <w:rFonts w:ascii="Times New Roman" w:hAnsi="Times New Roman" w:cs="Times New Roman"/>
          <w:color w:val="3F3A38"/>
          <w:spacing w:val="-6"/>
          <w:lang w:val="bs-Latn-BA"/>
        </w:rPr>
        <w:t>. I</w:t>
      </w:r>
      <w:r w:rsidR="0019166F">
        <w:rPr>
          <w:rFonts w:ascii="Times New Roman" w:hAnsi="Times New Roman" w:cs="Times New Roman"/>
          <w:color w:val="3F3A38"/>
          <w:spacing w:val="-6"/>
          <w:lang w:val="bs-Latn-BA"/>
        </w:rPr>
        <w:t>skustvo u osnivanju i vođenju omladinskih i malih porodičnih preduzeća</w:t>
      </w:r>
      <w:r w:rsidRPr="00CF1DF0">
        <w:rPr>
          <w:rFonts w:ascii="Times New Roman" w:hAnsi="Times New Roman" w:cs="Times New Roman"/>
          <w:color w:val="3F3A38"/>
          <w:spacing w:val="-13"/>
          <w:lang w:val="bs-Latn-BA"/>
        </w:rPr>
        <w:t xml:space="preserve"> </w:t>
      </w:r>
      <w:r w:rsidR="00615F21">
        <w:rPr>
          <w:rFonts w:ascii="Times New Roman" w:hAnsi="Times New Roman" w:cs="Times New Roman"/>
          <w:color w:val="3F3A38"/>
          <w:spacing w:val="-13"/>
          <w:lang w:val="bs-Latn-BA"/>
        </w:rPr>
        <w:t>, razradi poslovnih planova</w:t>
      </w:r>
    </w:p>
    <w:p w:rsidR="008247C8" w:rsidRPr="00CF1DF0" w:rsidRDefault="008247C8">
      <w:pPr>
        <w:rPr>
          <w:rFonts w:ascii="Times New Roman" w:hAnsi="Times New Roman" w:cs="Times New Roman"/>
          <w:lang w:val="bs-Latn-BA"/>
        </w:rPr>
        <w:sectPr w:rsidR="008247C8" w:rsidRPr="00CF1DF0">
          <w:type w:val="continuous"/>
          <w:pgSz w:w="11910" w:h="16840"/>
          <w:pgMar w:top="660" w:right="560" w:bottom="780" w:left="740" w:header="720" w:footer="720" w:gutter="0"/>
          <w:cols w:num="2" w:space="720" w:equalWidth="0">
            <w:col w:w="2668" w:space="40"/>
            <w:col w:w="7902"/>
          </w:cols>
        </w:sectPr>
      </w:pPr>
    </w:p>
    <w:p w:rsidR="008247C8" w:rsidRPr="00CF1DF0" w:rsidRDefault="00050A75" w:rsidP="00050A75">
      <w:pPr>
        <w:pStyle w:val="BodyText"/>
        <w:tabs>
          <w:tab w:val="left" w:pos="2943"/>
        </w:tabs>
        <w:spacing w:line="236" w:lineRule="exact"/>
        <w:rPr>
          <w:rFonts w:ascii="Times New Roman" w:hAnsi="Times New Roman" w:cs="Times New Roman"/>
          <w:sz w:val="22"/>
          <w:szCs w:val="22"/>
          <w:lang w:val="bs-Latn-BA"/>
        </w:rPr>
      </w:pPr>
      <w:r>
        <w:rPr>
          <w:rFonts w:ascii="Times New Roman" w:hAnsi="Times New Roman" w:cs="Times New Roman"/>
          <w:color w:val="0E4193"/>
          <w:spacing w:val="-6"/>
          <w:sz w:val="22"/>
          <w:szCs w:val="22"/>
          <w:lang w:val="bs-Latn-BA"/>
        </w:rPr>
        <w:lastRenderedPageBreak/>
        <w:t xml:space="preserve">                         </w:t>
      </w:r>
      <w:r w:rsidR="00696B8D" w:rsidRPr="00CF1DF0">
        <w:rPr>
          <w:rFonts w:ascii="Times New Roman" w:hAnsi="Times New Roman" w:cs="Times New Roman"/>
          <w:color w:val="0E4193"/>
          <w:spacing w:val="-6"/>
          <w:sz w:val="22"/>
          <w:szCs w:val="22"/>
          <w:lang w:val="bs-Latn-BA"/>
        </w:rPr>
        <w:t>Poslovne</w:t>
      </w:r>
      <w:r w:rsidR="00696B8D" w:rsidRPr="00CF1DF0">
        <w:rPr>
          <w:rFonts w:ascii="Times New Roman" w:hAnsi="Times New Roman" w:cs="Times New Roman"/>
          <w:color w:val="0E4193"/>
          <w:spacing w:val="-11"/>
          <w:sz w:val="22"/>
          <w:szCs w:val="22"/>
          <w:lang w:val="bs-Latn-BA"/>
        </w:rPr>
        <w:t xml:space="preserve"> </w:t>
      </w:r>
      <w:r w:rsidR="00696B8D" w:rsidRPr="00CF1DF0">
        <w:rPr>
          <w:rFonts w:ascii="Times New Roman" w:hAnsi="Times New Roman" w:cs="Times New Roman"/>
          <w:color w:val="0E4193"/>
          <w:spacing w:val="-6"/>
          <w:sz w:val="22"/>
          <w:szCs w:val="22"/>
          <w:lang w:val="bs-Latn-BA"/>
        </w:rPr>
        <w:t>vještine</w:t>
      </w:r>
      <w:r w:rsidR="00696B8D" w:rsidRPr="00CF1DF0">
        <w:rPr>
          <w:rFonts w:ascii="Times New Roman" w:hAnsi="Times New Roman" w:cs="Times New Roman"/>
          <w:color w:val="0E4193"/>
          <w:spacing w:val="-6"/>
          <w:sz w:val="22"/>
          <w:szCs w:val="22"/>
          <w:lang w:val="bs-Latn-BA"/>
        </w:rPr>
        <w:tab/>
      </w:r>
      <w:r w:rsidR="00696B8D" w:rsidRPr="00CF1DF0">
        <w:rPr>
          <w:rFonts w:ascii="Times New Roman" w:hAnsi="Times New Roman" w:cs="Times New Roman"/>
          <w:color w:val="3F3A38"/>
          <w:sz w:val="22"/>
          <w:szCs w:val="22"/>
          <w:lang w:val="bs-Latn-BA"/>
        </w:rPr>
        <w:t>▪</w:t>
      </w:r>
      <w:r w:rsidR="00696B8D" w:rsidRPr="00CF1DF0">
        <w:rPr>
          <w:rFonts w:ascii="Times New Roman" w:hAnsi="Times New Roman" w:cs="Times New Roman"/>
          <w:color w:val="3F3A38"/>
          <w:spacing w:val="-1"/>
          <w:sz w:val="22"/>
          <w:szCs w:val="22"/>
          <w:lang w:val="bs-Latn-BA"/>
        </w:rPr>
        <w:t xml:space="preserve"> </w:t>
      </w:r>
      <w:r w:rsidR="00696B8D" w:rsidRPr="00CF1DF0">
        <w:rPr>
          <w:rFonts w:ascii="Times New Roman" w:hAnsi="Times New Roman" w:cs="Times New Roman"/>
          <w:color w:val="3F3A38"/>
          <w:spacing w:val="-7"/>
          <w:sz w:val="22"/>
          <w:szCs w:val="22"/>
          <w:lang w:val="bs-Latn-BA"/>
        </w:rPr>
        <w:t>Timski</w:t>
      </w:r>
      <w:r w:rsidR="00696B8D" w:rsidRPr="00CF1DF0">
        <w:rPr>
          <w:rFonts w:ascii="Times New Roman" w:hAnsi="Times New Roman" w:cs="Times New Roman"/>
          <w:color w:val="3F3A38"/>
          <w:spacing w:val="-9"/>
          <w:sz w:val="22"/>
          <w:szCs w:val="22"/>
          <w:lang w:val="bs-Latn-BA"/>
        </w:rPr>
        <w:t xml:space="preserve"> </w:t>
      </w:r>
      <w:r w:rsidR="00696B8D" w:rsidRPr="00CF1DF0">
        <w:rPr>
          <w:rFonts w:ascii="Times New Roman" w:hAnsi="Times New Roman" w:cs="Times New Roman"/>
          <w:color w:val="3F3A38"/>
          <w:spacing w:val="-5"/>
          <w:sz w:val="22"/>
          <w:szCs w:val="22"/>
          <w:lang w:val="bs-Latn-BA"/>
        </w:rPr>
        <w:t>rad</w:t>
      </w:r>
      <w:r w:rsidR="00696B8D" w:rsidRPr="00CF1DF0">
        <w:rPr>
          <w:rFonts w:ascii="Times New Roman" w:hAnsi="Times New Roman" w:cs="Times New Roman"/>
          <w:color w:val="3F3A38"/>
          <w:spacing w:val="-11"/>
          <w:sz w:val="22"/>
          <w:szCs w:val="22"/>
          <w:lang w:val="bs-Latn-BA"/>
        </w:rPr>
        <w:t xml:space="preserve"> </w:t>
      </w:r>
      <w:r w:rsidR="00696B8D" w:rsidRPr="00CF1DF0">
        <w:rPr>
          <w:rFonts w:ascii="Times New Roman" w:hAnsi="Times New Roman" w:cs="Times New Roman"/>
          <w:color w:val="3F3A38"/>
          <w:spacing w:val="-5"/>
          <w:sz w:val="22"/>
          <w:szCs w:val="22"/>
          <w:lang w:val="bs-Latn-BA"/>
        </w:rPr>
        <w:t>(istaknut</w:t>
      </w:r>
      <w:r w:rsidR="00696B8D" w:rsidRPr="00CF1DF0">
        <w:rPr>
          <w:rFonts w:ascii="Times New Roman" w:hAnsi="Times New Roman" w:cs="Times New Roman"/>
          <w:color w:val="3F3A38"/>
          <w:spacing w:val="-12"/>
          <w:sz w:val="22"/>
          <w:szCs w:val="22"/>
          <w:lang w:val="bs-Latn-BA"/>
        </w:rPr>
        <w:t xml:space="preserve"> </w:t>
      </w:r>
      <w:r w:rsidR="00696B8D" w:rsidRPr="00CF1DF0">
        <w:rPr>
          <w:rFonts w:ascii="Times New Roman" w:hAnsi="Times New Roman" w:cs="Times New Roman"/>
          <w:color w:val="3F3A38"/>
          <w:spacing w:val="-5"/>
          <w:sz w:val="22"/>
          <w:szCs w:val="22"/>
          <w:lang w:val="bs-Latn-BA"/>
        </w:rPr>
        <w:t>kroz</w:t>
      </w:r>
      <w:r w:rsidR="00696B8D" w:rsidRPr="00CF1DF0">
        <w:rPr>
          <w:rFonts w:ascii="Times New Roman" w:hAnsi="Times New Roman" w:cs="Times New Roman"/>
          <w:color w:val="3F3A38"/>
          <w:spacing w:val="-13"/>
          <w:sz w:val="22"/>
          <w:szCs w:val="22"/>
          <w:lang w:val="bs-Latn-BA"/>
        </w:rPr>
        <w:t xml:space="preserve"> </w:t>
      </w:r>
      <w:r w:rsidR="00696B8D" w:rsidRPr="00CF1DF0">
        <w:rPr>
          <w:rFonts w:ascii="Times New Roman" w:hAnsi="Times New Roman" w:cs="Times New Roman"/>
          <w:color w:val="3F3A38"/>
          <w:spacing w:val="-4"/>
          <w:sz w:val="22"/>
          <w:szCs w:val="22"/>
          <w:lang w:val="bs-Latn-BA"/>
        </w:rPr>
        <w:t>rad</w:t>
      </w:r>
      <w:r w:rsidR="00696B8D" w:rsidRPr="00CF1DF0">
        <w:rPr>
          <w:rFonts w:ascii="Times New Roman" w:hAnsi="Times New Roman" w:cs="Times New Roman"/>
          <w:color w:val="3F3A38"/>
          <w:spacing w:val="-14"/>
          <w:sz w:val="22"/>
          <w:szCs w:val="22"/>
          <w:lang w:val="bs-Latn-BA"/>
        </w:rPr>
        <w:t xml:space="preserve"> </w:t>
      </w:r>
      <w:r w:rsidR="000267A7" w:rsidRPr="00CF1DF0">
        <w:rPr>
          <w:rFonts w:ascii="Times New Roman" w:hAnsi="Times New Roman" w:cs="Times New Roman"/>
          <w:color w:val="3F3A38"/>
          <w:sz w:val="22"/>
          <w:szCs w:val="22"/>
          <w:lang w:val="bs-Latn-BA"/>
        </w:rPr>
        <w:t>na projektima</w:t>
      </w:r>
      <w:r w:rsidR="00696B8D" w:rsidRPr="00CF1DF0">
        <w:rPr>
          <w:rFonts w:ascii="Times New Roman" w:hAnsi="Times New Roman" w:cs="Times New Roman"/>
          <w:color w:val="3F3A38"/>
          <w:spacing w:val="-6"/>
          <w:sz w:val="22"/>
          <w:szCs w:val="22"/>
          <w:lang w:val="bs-Latn-BA"/>
        </w:rPr>
        <w:t>)</w:t>
      </w:r>
    </w:p>
    <w:p w:rsidR="008247C8" w:rsidRPr="00CF1DF0" w:rsidRDefault="00696B8D">
      <w:pPr>
        <w:pStyle w:val="ListParagraph"/>
        <w:numPr>
          <w:ilvl w:val="1"/>
          <w:numId w:val="1"/>
        </w:numPr>
        <w:tabs>
          <w:tab w:val="left" w:pos="3057"/>
        </w:tabs>
        <w:spacing w:before="1" w:line="235" w:lineRule="auto"/>
        <w:ind w:right="466" w:hanging="112"/>
        <w:rPr>
          <w:rFonts w:ascii="Times New Roman" w:hAnsi="Times New Roman" w:cs="Times New Roman"/>
          <w:lang w:val="bs-Latn-BA"/>
        </w:rPr>
      </w:pPr>
      <w:r w:rsidRPr="00CF1DF0">
        <w:rPr>
          <w:rFonts w:ascii="Times New Roman" w:hAnsi="Times New Roman" w:cs="Times New Roman"/>
          <w:color w:val="3F3A38"/>
          <w:spacing w:val="-6"/>
          <w:lang w:val="bs-Latn-BA"/>
        </w:rPr>
        <w:t>Javni</w:t>
      </w:r>
      <w:r w:rsidRPr="00CF1DF0">
        <w:rPr>
          <w:rFonts w:ascii="Times New Roman" w:hAnsi="Times New Roman" w:cs="Times New Roman"/>
          <w:color w:val="3F3A38"/>
          <w:spacing w:val="-12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3F3A38"/>
          <w:spacing w:val="-5"/>
          <w:lang w:val="bs-Latn-BA"/>
        </w:rPr>
        <w:t>govor</w:t>
      </w:r>
      <w:r w:rsidRPr="00CF1DF0">
        <w:rPr>
          <w:rFonts w:ascii="Times New Roman" w:hAnsi="Times New Roman" w:cs="Times New Roman"/>
          <w:color w:val="3F3A38"/>
          <w:spacing w:val="-10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3F3A38"/>
          <w:lang w:val="bs-Latn-BA"/>
        </w:rPr>
        <w:t>i</w:t>
      </w:r>
      <w:r w:rsidRPr="00CF1DF0">
        <w:rPr>
          <w:rFonts w:ascii="Times New Roman" w:hAnsi="Times New Roman" w:cs="Times New Roman"/>
          <w:color w:val="3F3A38"/>
          <w:spacing w:val="-12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3F3A38"/>
          <w:spacing w:val="-6"/>
          <w:lang w:val="bs-Latn-BA"/>
        </w:rPr>
        <w:t>prezentacijske</w:t>
      </w:r>
      <w:r w:rsidRPr="00CF1DF0">
        <w:rPr>
          <w:rFonts w:ascii="Times New Roman" w:hAnsi="Times New Roman" w:cs="Times New Roman"/>
          <w:color w:val="3F3A38"/>
          <w:spacing w:val="-7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3F3A38"/>
          <w:spacing w:val="-6"/>
          <w:lang w:val="bs-Latn-BA"/>
        </w:rPr>
        <w:t>vještine</w:t>
      </w:r>
      <w:r w:rsidRPr="00CF1DF0">
        <w:rPr>
          <w:rFonts w:ascii="Times New Roman" w:hAnsi="Times New Roman" w:cs="Times New Roman"/>
          <w:color w:val="3F3A38"/>
          <w:spacing w:val="-12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3F3A38"/>
          <w:spacing w:val="-6"/>
          <w:lang w:val="bs-Latn-BA"/>
        </w:rPr>
        <w:t>(razvijene</w:t>
      </w:r>
      <w:r w:rsidRPr="00CF1DF0">
        <w:rPr>
          <w:rFonts w:ascii="Times New Roman" w:hAnsi="Times New Roman" w:cs="Times New Roman"/>
          <w:color w:val="3F3A38"/>
          <w:spacing w:val="-12"/>
          <w:lang w:val="bs-Latn-BA"/>
        </w:rPr>
        <w:t xml:space="preserve"> </w:t>
      </w:r>
      <w:r w:rsidR="00050A75">
        <w:rPr>
          <w:rFonts w:ascii="Times New Roman" w:hAnsi="Times New Roman" w:cs="Times New Roman"/>
          <w:color w:val="3F3A38"/>
          <w:spacing w:val="-12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3F3A38"/>
          <w:spacing w:val="-4"/>
          <w:lang w:val="bs-Latn-BA"/>
        </w:rPr>
        <w:t>kroz</w:t>
      </w:r>
      <w:r w:rsidRPr="00CF1DF0">
        <w:rPr>
          <w:rFonts w:ascii="Times New Roman" w:hAnsi="Times New Roman" w:cs="Times New Roman"/>
          <w:color w:val="3F3A38"/>
          <w:spacing w:val="-11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3F3A38"/>
          <w:spacing w:val="-6"/>
          <w:lang w:val="bs-Latn-BA"/>
        </w:rPr>
        <w:t>učešće</w:t>
      </w:r>
      <w:r w:rsidRPr="00CF1DF0">
        <w:rPr>
          <w:rFonts w:ascii="Times New Roman" w:hAnsi="Times New Roman" w:cs="Times New Roman"/>
          <w:color w:val="3F3A38"/>
          <w:spacing w:val="-9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3F3A38"/>
          <w:spacing w:val="-4"/>
          <w:lang w:val="bs-Latn-BA"/>
        </w:rPr>
        <w:t>na</w:t>
      </w:r>
      <w:r w:rsidRPr="00CF1DF0">
        <w:rPr>
          <w:rFonts w:ascii="Times New Roman" w:hAnsi="Times New Roman" w:cs="Times New Roman"/>
          <w:color w:val="3F3A38"/>
          <w:spacing w:val="-12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3F3A38"/>
          <w:spacing w:val="-6"/>
          <w:lang w:val="bs-Latn-BA"/>
        </w:rPr>
        <w:t>konferencijama,</w:t>
      </w:r>
      <w:r w:rsidRPr="00CF1DF0">
        <w:rPr>
          <w:rFonts w:ascii="Times New Roman" w:hAnsi="Times New Roman" w:cs="Times New Roman"/>
          <w:color w:val="3F3A38"/>
          <w:spacing w:val="-12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3F3A38"/>
          <w:spacing w:val="-6"/>
          <w:lang w:val="bs-Latn-BA"/>
        </w:rPr>
        <w:t>prezentacijama</w:t>
      </w:r>
      <w:r w:rsidRPr="00CF1DF0">
        <w:rPr>
          <w:rFonts w:ascii="Times New Roman" w:hAnsi="Times New Roman" w:cs="Times New Roman"/>
          <w:color w:val="3F3A38"/>
          <w:spacing w:val="-12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3F3A38"/>
          <w:lang w:val="bs-Latn-BA"/>
        </w:rPr>
        <w:t xml:space="preserve">i </w:t>
      </w:r>
      <w:r w:rsidRPr="00CF1DF0">
        <w:rPr>
          <w:rFonts w:ascii="Times New Roman" w:hAnsi="Times New Roman" w:cs="Times New Roman"/>
          <w:color w:val="3F3A38"/>
          <w:spacing w:val="-6"/>
          <w:lang w:val="bs-Latn-BA"/>
        </w:rPr>
        <w:t>svakodnevnim nastavnim</w:t>
      </w:r>
      <w:r w:rsidRPr="00CF1DF0">
        <w:rPr>
          <w:rFonts w:ascii="Times New Roman" w:hAnsi="Times New Roman" w:cs="Times New Roman"/>
          <w:color w:val="3F3A38"/>
          <w:spacing w:val="-17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3F3A38"/>
          <w:spacing w:val="-6"/>
          <w:lang w:val="bs-Latn-BA"/>
        </w:rPr>
        <w:t>aktivnostima)</w:t>
      </w:r>
    </w:p>
    <w:p w:rsidR="008247C8" w:rsidRPr="00CF1DF0" w:rsidRDefault="008247C8">
      <w:pPr>
        <w:pStyle w:val="BodyText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247C8" w:rsidRPr="00CF1DF0" w:rsidRDefault="008247C8">
      <w:pPr>
        <w:pStyle w:val="BodyText"/>
        <w:spacing w:before="2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247C8" w:rsidRPr="00CF1DF0" w:rsidRDefault="00696B8D">
      <w:pPr>
        <w:pStyle w:val="BodyText"/>
        <w:tabs>
          <w:tab w:val="left" w:pos="2943"/>
        </w:tabs>
        <w:spacing w:before="1"/>
        <w:ind w:left="1400"/>
        <w:rPr>
          <w:rFonts w:ascii="Times New Roman" w:hAnsi="Times New Roman" w:cs="Times New Roman"/>
          <w:sz w:val="22"/>
          <w:szCs w:val="22"/>
          <w:lang w:val="bs-Latn-BA"/>
        </w:rPr>
      </w:pPr>
      <w:r w:rsidRPr="00CF1DF0">
        <w:rPr>
          <w:rFonts w:ascii="Times New Roman" w:hAnsi="Times New Roman" w:cs="Times New Roman"/>
          <w:color w:val="0E4193"/>
          <w:spacing w:val="-7"/>
          <w:sz w:val="22"/>
          <w:szCs w:val="22"/>
          <w:lang w:val="bs-Latn-BA"/>
        </w:rPr>
        <w:t>Vozačka</w:t>
      </w:r>
      <w:r w:rsidRPr="00CF1DF0">
        <w:rPr>
          <w:rFonts w:ascii="Times New Roman" w:hAnsi="Times New Roman" w:cs="Times New Roman"/>
          <w:color w:val="0E4193"/>
          <w:spacing w:val="-11"/>
          <w:sz w:val="22"/>
          <w:szCs w:val="22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0E4193"/>
          <w:spacing w:val="-6"/>
          <w:sz w:val="22"/>
          <w:szCs w:val="22"/>
          <w:lang w:val="bs-Latn-BA"/>
        </w:rPr>
        <w:t>dozvola</w:t>
      </w:r>
      <w:r w:rsidRPr="00CF1DF0">
        <w:rPr>
          <w:rFonts w:ascii="Times New Roman" w:hAnsi="Times New Roman" w:cs="Times New Roman"/>
          <w:color w:val="0E4193"/>
          <w:spacing w:val="-6"/>
          <w:sz w:val="22"/>
          <w:szCs w:val="22"/>
          <w:lang w:val="bs-Latn-BA"/>
        </w:rPr>
        <w:tab/>
      </w:r>
      <w:r w:rsidRPr="00CF1DF0">
        <w:rPr>
          <w:rFonts w:ascii="Times New Roman" w:hAnsi="Times New Roman" w:cs="Times New Roman"/>
          <w:color w:val="3F3A38"/>
          <w:sz w:val="22"/>
          <w:szCs w:val="22"/>
          <w:lang w:val="bs-Latn-BA"/>
        </w:rPr>
        <w:t>▪ B</w:t>
      </w:r>
      <w:r w:rsidR="00A02856">
        <w:rPr>
          <w:rFonts w:ascii="Times New Roman" w:hAnsi="Times New Roman" w:cs="Times New Roman"/>
          <w:color w:val="3F3A38"/>
          <w:sz w:val="22"/>
          <w:szCs w:val="22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3F3A38"/>
          <w:spacing w:val="-16"/>
          <w:sz w:val="22"/>
          <w:szCs w:val="22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3F3A38"/>
          <w:spacing w:val="-6"/>
          <w:sz w:val="22"/>
          <w:szCs w:val="22"/>
          <w:lang w:val="bs-Latn-BA"/>
        </w:rPr>
        <w:t>kategorija</w:t>
      </w:r>
    </w:p>
    <w:p w:rsidR="008247C8" w:rsidRPr="00CF1DF0" w:rsidRDefault="00696B8D">
      <w:pPr>
        <w:pStyle w:val="BodyText"/>
        <w:tabs>
          <w:tab w:val="left" w:pos="2943"/>
        </w:tabs>
        <w:spacing w:before="194" w:line="236" w:lineRule="exact"/>
        <w:ind w:left="1247"/>
        <w:rPr>
          <w:rFonts w:ascii="Times New Roman" w:hAnsi="Times New Roman" w:cs="Times New Roman"/>
          <w:sz w:val="22"/>
          <w:szCs w:val="22"/>
          <w:lang w:val="bs-Latn-BA"/>
        </w:rPr>
      </w:pPr>
      <w:r w:rsidRPr="00CF1DF0">
        <w:rPr>
          <w:rFonts w:ascii="Times New Roman" w:hAnsi="Times New Roman" w:cs="Times New Roman"/>
          <w:color w:val="0E4193"/>
          <w:spacing w:val="-6"/>
          <w:sz w:val="22"/>
          <w:szCs w:val="22"/>
          <w:lang w:val="bs-Latn-BA"/>
        </w:rPr>
        <w:t>Računalne</w:t>
      </w:r>
      <w:r w:rsidRPr="00CF1DF0">
        <w:rPr>
          <w:rFonts w:ascii="Times New Roman" w:hAnsi="Times New Roman" w:cs="Times New Roman"/>
          <w:color w:val="0E4193"/>
          <w:spacing w:val="-10"/>
          <w:sz w:val="22"/>
          <w:szCs w:val="22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0E4193"/>
          <w:spacing w:val="-6"/>
          <w:sz w:val="22"/>
          <w:szCs w:val="22"/>
          <w:lang w:val="bs-Latn-BA"/>
        </w:rPr>
        <w:t>vještine</w:t>
      </w:r>
      <w:r w:rsidRPr="00CF1DF0">
        <w:rPr>
          <w:rFonts w:ascii="Times New Roman" w:hAnsi="Times New Roman" w:cs="Times New Roman"/>
          <w:color w:val="0E4193"/>
          <w:spacing w:val="-6"/>
          <w:sz w:val="22"/>
          <w:szCs w:val="22"/>
          <w:lang w:val="bs-Latn-BA"/>
        </w:rPr>
        <w:tab/>
      </w:r>
      <w:r w:rsidRPr="00CF1DF0">
        <w:rPr>
          <w:rFonts w:ascii="Times New Roman" w:hAnsi="Times New Roman" w:cs="Times New Roman"/>
          <w:color w:val="3F3A38"/>
          <w:sz w:val="22"/>
          <w:szCs w:val="22"/>
          <w:lang w:val="bs-Latn-BA"/>
        </w:rPr>
        <w:t xml:space="preserve">▪ </w:t>
      </w:r>
      <w:r w:rsidR="00615F21">
        <w:rPr>
          <w:rFonts w:ascii="Times New Roman" w:hAnsi="Times New Roman" w:cs="Times New Roman"/>
          <w:color w:val="3F3A38"/>
          <w:spacing w:val="-6"/>
          <w:sz w:val="22"/>
          <w:szCs w:val="22"/>
          <w:lang w:val="bs-Latn-BA"/>
        </w:rPr>
        <w:t>V</w:t>
      </w:r>
      <w:r w:rsidRPr="00CF1DF0">
        <w:rPr>
          <w:rFonts w:ascii="Times New Roman" w:hAnsi="Times New Roman" w:cs="Times New Roman"/>
          <w:color w:val="3F3A38"/>
          <w:spacing w:val="-6"/>
          <w:sz w:val="22"/>
          <w:szCs w:val="22"/>
          <w:lang w:val="bs-Latn-BA"/>
        </w:rPr>
        <w:t>ladanje alatima Microsoft</w:t>
      </w:r>
      <w:r w:rsidRPr="00CF1DF0">
        <w:rPr>
          <w:rFonts w:ascii="Times New Roman" w:hAnsi="Times New Roman" w:cs="Times New Roman"/>
          <w:color w:val="3F3A38"/>
          <w:spacing w:val="-32"/>
          <w:sz w:val="22"/>
          <w:szCs w:val="22"/>
          <w:lang w:val="bs-Latn-BA"/>
        </w:rPr>
        <w:t xml:space="preserve"> </w:t>
      </w:r>
      <w:r w:rsidR="00050A75">
        <w:rPr>
          <w:rFonts w:ascii="Times New Roman" w:hAnsi="Times New Roman" w:cs="Times New Roman"/>
          <w:color w:val="3F3A38"/>
          <w:spacing w:val="-32"/>
          <w:sz w:val="22"/>
          <w:szCs w:val="22"/>
          <w:lang w:val="bs-Latn-BA"/>
        </w:rPr>
        <w:t xml:space="preserve"> </w:t>
      </w:r>
      <w:r w:rsidRPr="00CF1DF0">
        <w:rPr>
          <w:rFonts w:ascii="Times New Roman" w:hAnsi="Times New Roman" w:cs="Times New Roman"/>
          <w:color w:val="3F3A38"/>
          <w:spacing w:val="-7"/>
          <w:sz w:val="22"/>
          <w:szCs w:val="22"/>
          <w:lang w:val="bs-Latn-BA"/>
        </w:rPr>
        <w:t>Office</w:t>
      </w:r>
    </w:p>
    <w:p w:rsidR="00B11A73" w:rsidRPr="00CF1DF0" w:rsidRDefault="00615F21" w:rsidP="00B11A73">
      <w:pPr>
        <w:pStyle w:val="ListParagraph"/>
        <w:numPr>
          <w:ilvl w:val="1"/>
          <w:numId w:val="1"/>
        </w:numPr>
        <w:tabs>
          <w:tab w:val="left" w:pos="3057"/>
        </w:tabs>
        <w:spacing w:line="236" w:lineRule="exact"/>
        <w:ind w:hanging="112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color w:val="3F3A38"/>
          <w:spacing w:val="-6"/>
          <w:lang w:val="bs-Latn-BA"/>
        </w:rPr>
        <w:t>O</w:t>
      </w:r>
      <w:r w:rsidR="00696B8D" w:rsidRPr="00CF1DF0">
        <w:rPr>
          <w:rFonts w:ascii="Times New Roman" w:hAnsi="Times New Roman" w:cs="Times New Roman"/>
          <w:color w:val="3F3A38"/>
          <w:spacing w:val="-6"/>
          <w:lang w:val="bs-Latn-BA"/>
        </w:rPr>
        <w:t xml:space="preserve">snovno poznavanje pretraživanja </w:t>
      </w:r>
      <w:r w:rsidR="00696B8D" w:rsidRPr="00CF1DF0">
        <w:rPr>
          <w:rFonts w:ascii="Times New Roman" w:hAnsi="Times New Roman" w:cs="Times New Roman"/>
          <w:color w:val="3F3A38"/>
          <w:spacing w:val="-5"/>
          <w:lang w:val="bs-Latn-BA"/>
        </w:rPr>
        <w:t>baza</w:t>
      </w:r>
      <w:r w:rsidR="00696B8D" w:rsidRPr="00CF1DF0">
        <w:rPr>
          <w:rFonts w:ascii="Times New Roman" w:hAnsi="Times New Roman" w:cs="Times New Roman"/>
          <w:color w:val="3F3A38"/>
          <w:spacing w:val="-29"/>
          <w:lang w:val="bs-Latn-BA"/>
        </w:rPr>
        <w:t xml:space="preserve"> </w:t>
      </w:r>
    </w:p>
    <w:p w:rsidR="00B11A73" w:rsidRPr="00CF1DF0" w:rsidRDefault="00B11A73" w:rsidP="00B11A73">
      <w:pPr>
        <w:pStyle w:val="ListParagraph"/>
        <w:tabs>
          <w:tab w:val="left" w:pos="3057"/>
        </w:tabs>
        <w:spacing w:line="236" w:lineRule="exact"/>
        <w:ind w:left="3056"/>
        <w:rPr>
          <w:rFonts w:ascii="Times New Roman" w:hAnsi="Times New Roman" w:cs="Times New Roman"/>
          <w:lang w:val="bs-Latn-BA"/>
        </w:rPr>
      </w:pPr>
    </w:p>
    <w:p w:rsidR="00B11A73" w:rsidRPr="00CF1DF0" w:rsidRDefault="00B11A73" w:rsidP="00B11A73">
      <w:pPr>
        <w:tabs>
          <w:tab w:val="left" w:pos="3057"/>
        </w:tabs>
        <w:spacing w:line="236" w:lineRule="exact"/>
        <w:rPr>
          <w:rFonts w:ascii="Times New Roman" w:hAnsi="Times New Roman" w:cs="Times New Roman"/>
          <w:color w:val="4F81BD" w:themeColor="accent1"/>
        </w:rPr>
      </w:pPr>
      <w:r w:rsidRPr="00CF1DF0">
        <w:rPr>
          <w:rFonts w:ascii="Times New Roman" w:hAnsi="Times New Roman" w:cs="Times New Roman"/>
          <w:color w:val="4F81BD" w:themeColor="accent1"/>
        </w:rPr>
        <w:t xml:space="preserve">       </w:t>
      </w:r>
      <w:r w:rsidR="007A23D7" w:rsidRPr="00CF1DF0">
        <w:rPr>
          <w:rFonts w:ascii="Times New Roman" w:hAnsi="Times New Roman" w:cs="Times New Roman"/>
          <w:color w:val="4F81BD" w:themeColor="accent1"/>
        </w:rPr>
        <w:t xml:space="preserve"> Sajmovi, takmičenja</w:t>
      </w:r>
      <w:r w:rsidRPr="00CF1DF0">
        <w:rPr>
          <w:rFonts w:ascii="Times New Roman" w:hAnsi="Times New Roman" w:cs="Times New Roman"/>
          <w:color w:val="4F81BD" w:themeColor="accent1"/>
        </w:rPr>
        <w:t>, projekti</w:t>
      </w:r>
      <w:r w:rsidR="006578A0" w:rsidRPr="00CF1DF0">
        <w:rPr>
          <w:rFonts w:ascii="Times New Roman" w:hAnsi="Times New Roman" w:cs="Times New Roman"/>
          <w:color w:val="4F81BD" w:themeColor="accent1"/>
        </w:rPr>
        <w:t>, stručna usavršavanja</w:t>
      </w:r>
    </w:p>
    <w:p w:rsidR="006578A0" w:rsidRPr="00CF1DF0" w:rsidRDefault="006578A0" w:rsidP="00B11A73">
      <w:pPr>
        <w:tabs>
          <w:tab w:val="left" w:pos="3057"/>
        </w:tabs>
        <w:spacing w:line="236" w:lineRule="exact"/>
        <w:rPr>
          <w:rFonts w:ascii="Times New Roman" w:hAnsi="Times New Roman" w:cs="Times New Roman"/>
          <w:lang w:val="bs-Latn-BA"/>
        </w:rPr>
      </w:pPr>
    </w:p>
    <w:p w:rsidR="00B11A73" w:rsidRPr="00CF1DF0" w:rsidRDefault="00B11A73" w:rsidP="00D50751">
      <w:pPr>
        <w:pStyle w:val="ListParagraph"/>
        <w:numPr>
          <w:ilvl w:val="4"/>
          <w:numId w:val="3"/>
        </w:numPr>
        <w:ind w:left="3119" w:right="687"/>
        <w:jc w:val="both"/>
        <w:rPr>
          <w:rFonts w:ascii="Times New Roman" w:hAnsi="Times New Roman" w:cs="Times New Roman"/>
          <w:bCs/>
        </w:rPr>
      </w:pPr>
      <w:r w:rsidRPr="00CF1DF0">
        <w:rPr>
          <w:rFonts w:ascii="Times New Roman" w:hAnsi="Times New Roman" w:cs="Times New Roman"/>
          <w:bCs/>
        </w:rPr>
        <w:t>Od 2002.godine uključen je u projekat norveške vladine organizacije BiP (Business innovation programs i fonda otvoreno društvo BiH), gdje radi kao certifikovani trener i projekt menadžer u obuci profesora koji se obučavaju za vođenje omladinskih preduzeća. U ovoj oblasti  prošao je sve vrste edukacije za rad i samostalno vođenje treninga za profesore i obuku omladinskih preduzeća za samostalan rad.</w:t>
      </w:r>
    </w:p>
    <w:p w:rsidR="00B11A73" w:rsidRPr="00CF1DF0" w:rsidRDefault="00B11A73" w:rsidP="00D50751">
      <w:pPr>
        <w:ind w:left="3119" w:right="687"/>
        <w:jc w:val="both"/>
        <w:rPr>
          <w:rFonts w:ascii="Times New Roman" w:hAnsi="Times New Roman" w:cs="Times New Roman"/>
          <w:bCs/>
        </w:rPr>
      </w:pPr>
    </w:p>
    <w:p w:rsidR="00B11A73" w:rsidRPr="00CF1DF0" w:rsidRDefault="00B11A73" w:rsidP="00D50751">
      <w:pPr>
        <w:pStyle w:val="ListParagraph"/>
        <w:numPr>
          <w:ilvl w:val="4"/>
          <w:numId w:val="3"/>
        </w:numPr>
        <w:ind w:left="3119" w:right="687"/>
        <w:jc w:val="both"/>
        <w:rPr>
          <w:rFonts w:ascii="Times New Roman" w:hAnsi="Times New Roman" w:cs="Times New Roman"/>
          <w:bCs/>
        </w:rPr>
      </w:pPr>
      <w:r w:rsidRPr="00CF1DF0">
        <w:rPr>
          <w:rFonts w:ascii="Times New Roman" w:hAnsi="Times New Roman" w:cs="Times New Roman"/>
          <w:bCs/>
        </w:rPr>
        <w:t>U periodu od 2002. do 2010.godine obučio je 80 omladinskih preduzeća sa 350 učenika u JU MSŠ „Gračanica“ sa kojima je učestvovao na regionalnim, državnim i međunarodnim sajmovima omladinskog poduzetništva. Zahvaljujući rezultatima na sajmovima omladinskog poduzetništva kako u BiH  tako i na međunarodnim sajmovima, proglašen je za najuspješnijeg trenera mentora omladinskih preduzeća u BiH  i regiji.</w:t>
      </w:r>
    </w:p>
    <w:p w:rsidR="00B11A73" w:rsidRPr="00CF1DF0" w:rsidRDefault="00B11A73" w:rsidP="00D50751">
      <w:pPr>
        <w:ind w:left="3119" w:right="687" w:firstLine="45"/>
        <w:jc w:val="both"/>
        <w:rPr>
          <w:rFonts w:ascii="Times New Roman" w:hAnsi="Times New Roman" w:cs="Times New Roman"/>
          <w:bCs/>
        </w:rPr>
      </w:pPr>
    </w:p>
    <w:p w:rsidR="00B11A73" w:rsidRPr="00CF1DF0" w:rsidRDefault="00B11A73" w:rsidP="00D50751">
      <w:pPr>
        <w:pStyle w:val="ListParagraph"/>
        <w:numPr>
          <w:ilvl w:val="4"/>
          <w:numId w:val="3"/>
        </w:numPr>
        <w:ind w:left="3119" w:right="687"/>
        <w:jc w:val="both"/>
        <w:rPr>
          <w:rFonts w:ascii="Times New Roman" w:hAnsi="Times New Roman" w:cs="Times New Roman"/>
          <w:bCs/>
        </w:rPr>
      </w:pPr>
      <w:r w:rsidRPr="00CF1DF0">
        <w:rPr>
          <w:rFonts w:ascii="Times New Roman" w:hAnsi="Times New Roman" w:cs="Times New Roman"/>
          <w:bCs/>
        </w:rPr>
        <w:t>Na sajmu u Gradačcu, 2003.godine preduzeće koje je vodio “Ringe Raja“</w:t>
      </w:r>
      <w:r w:rsidRPr="00CF1DF0">
        <w:rPr>
          <w:rFonts w:ascii="Times New Roman" w:hAnsi="Times New Roman" w:cs="Times New Roman"/>
          <w:bCs/>
          <w:i/>
        </w:rPr>
        <w:t xml:space="preserve"> osvojilo je prvo mjesto u kategoriji</w:t>
      </w:r>
      <w:r w:rsidRPr="00CF1DF0">
        <w:rPr>
          <w:rFonts w:ascii="Times New Roman" w:hAnsi="Times New Roman" w:cs="Times New Roman"/>
          <w:bCs/>
        </w:rPr>
        <w:t xml:space="preserve"> </w:t>
      </w:r>
      <w:r w:rsidRPr="00CF1DF0">
        <w:rPr>
          <w:rFonts w:ascii="Times New Roman" w:hAnsi="Times New Roman" w:cs="Times New Roman"/>
          <w:bCs/>
          <w:i/>
        </w:rPr>
        <w:t>najbolji štand</w:t>
      </w:r>
      <w:r w:rsidRPr="00CF1DF0">
        <w:rPr>
          <w:rFonts w:ascii="Times New Roman" w:hAnsi="Times New Roman" w:cs="Times New Roman"/>
          <w:bCs/>
        </w:rPr>
        <w:t>.</w:t>
      </w:r>
    </w:p>
    <w:p w:rsidR="00B11A73" w:rsidRPr="00CF1DF0" w:rsidRDefault="00B11A73" w:rsidP="00D50751">
      <w:pPr>
        <w:ind w:left="3119" w:right="687" w:firstLine="45"/>
        <w:jc w:val="both"/>
        <w:rPr>
          <w:rFonts w:ascii="Times New Roman" w:hAnsi="Times New Roman" w:cs="Times New Roman"/>
          <w:bCs/>
        </w:rPr>
      </w:pPr>
    </w:p>
    <w:p w:rsidR="00B11A73" w:rsidRPr="00CF1DF0" w:rsidRDefault="00B11A73" w:rsidP="00D50751">
      <w:pPr>
        <w:pStyle w:val="ListParagraph"/>
        <w:numPr>
          <w:ilvl w:val="4"/>
          <w:numId w:val="3"/>
        </w:numPr>
        <w:ind w:left="3119" w:right="687"/>
        <w:jc w:val="both"/>
        <w:rPr>
          <w:rFonts w:ascii="Times New Roman" w:hAnsi="Times New Roman" w:cs="Times New Roman"/>
          <w:bCs/>
        </w:rPr>
      </w:pPr>
      <w:r w:rsidRPr="00CF1DF0">
        <w:rPr>
          <w:rFonts w:ascii="Times New Roman" w:hAnsi="Times New Roman" w:cs="Times New Roman"/>
          <w:bCs/>
        </w:rPr>
        <w:t xml:space="preserve">Na sajmu u Tuzli, 2004.godine preduzeća pod njegovim mentorstvom su osvojila prvo, dva druga i treće mjesto u različitim kategorijama, dok je preduzeće „Sirki Kiki“ </w:t>
      </w:r>
      <w:r w:rsidRPr="00CF1DF0">
        <w:rPr>
          <w:rFonts w:ascii="Times New Roman" w:hAnsi="Times New Roman" w:cs="Times New Roman"/>
          <w:bCs/>
          <w:i/>
        </w:rPr>
        <w:t xml:space="preserve">proglašeno kao sveukupno najbolje ocijenjeno </w:t>
      </w:r>
      <w:r w:rsidRPr="00CF1DF0">
        <w:rPr>
          <w:rFonts w:ascii="Times New Roman" w:hAnsi="Times New Roman" w:cs="Times New Roman"/>
          <w:bCs/>
          <w:i/>
        </w:rPr>
        <w:lastRenderedPageBreak/>
        <w:t>preduzeće u BiH, tako da su iste godine predstavljali Bosnu i Hercegovinu na međunarodnom sajmu u Norveškoj</w:t>
      </w:r>
      <w:r w:rsidRPr="00CF1DF0">
        <w:rPr>
          <w:rFonts w:ascii="Times New Roman" w:hAnsi="Times New Roman" w:cs="Times New Roman"/>
          <w:bCs/>
        </w:rPr>
        <w:t>.</w:t>
      </w:r>
    </w:p>
    <w:p w:rsidR="00B11A73" w:rsidRPr="00CF1DF0" w:rsidRDefault="00B11A73" w:rsidP="00D50751">
      <w:pPr>
        <w:ind w:left="3119" w:right="687" w:hanging="2932"/>
        <w:jc w:val="both"/>
        <w:rPr>
          <w:rFonts w:ascii="Times New Roman" w:hAnsi="Times New Roman" w:cs="Times New Roman"/>
          <w:bCs/>
        </w:rPr>
      </w:pPr>
    </w:p>
    <w:p w:rsidR="00B11A73" w:rsidRPr="00CF1DF0" w:rsidRDefault="00B11A73" w:rsidP="00D50751">
      <w:pPr>
        <w:pStyle w:val="ListParagraph"/>
        <w:numPr>
          <w:ilvl w:val="4"/>
          <w:numId w:val="3"/>
        </w:numPr>
        <w:ind w:left="3119" w:right="687"/>
        <w:jc w:val="both"/>
        <w:rPr>
          <w:rFonts w:ascii="Times New Roman" w:hAnsi="Times New Roman" w:cs="Times New Roman"/>
          <w:bCs/>
          <w:i/>
        </w:rPr>
      </w:pPr>
      <w:r w:rsidRPr="00CF1DF0">
        <w:rPr>
          <w:rFonts w:ascii="Times New Roman" w:hAnsi="Times New Roman" w:cs="Times New Roman"/>
          <w:bCs/>
        </w:rPr>
        <w:t>Na sajmu u Banja  Luci 2005. godine tri preduzeća su osvojila tri prva mjesta u različitim kategorijama, a preduzeće „Eskimo</w:t>
      </w:r>
      <w:r w:rsidRPr="00CF1DF0">
        <w:rPr>
          <w:rFonts w:ascii="Times New Roman" w:hAnsi="Times New Roman" w:cs="Times New Roman"/>
          <w:bCs/>
          <w:i/>
        </w:rPr>
        <w:t>“ je osvojilo prvo mjesto u kategoriji najbolji proizvod.</w:t>
      </w:r>
    </w:p>
    <w:p w:rsidR="00B11A73" w:rsidRPr="00CF1DF0" w:rsidRDefault="00B11A73" w:rsidP="00D50751">
      <w:pPr>
        <w:ind w:left="3119" w:right="687" w:firstLine="45"/>
        <w:jc w:val="both"/>
        <w:rPr>
          <w:rFonts w:ascii="Times New Roman" w:hAnsi="Times New Roman" w:cs="Times New Roman"/>
          <w:bCs/>
        </w:rPr>
      </w:pPr>
    </w:p>
    <w:p w:rsidR="00B11A73" w:rsidRPr="00CF1DF0" w:rsidRDefault="00B11A73" w:rsidP="00D50751">
      <w:pPr>
        <w:pStyle w:val="ListParagraph"/>
        <w:numPr>
          <w:ilvl w:val="4"/>
          <w:numId w:val="3"/>
        </w:numPr>
        <w:ind w:left="3119" w:right="687"/>
        <w:jc w:val="both"/>
        <w:rPr>
          <w:rFonts w:ascii="Times New Roman" w:hAnsi="Times New Roman" w:cs="Times New Roman"/>
          <w:bCs/>
          <w:i/>
        </w:rPr>
      </w:pPr>
      <w:r w:rsidRPr="00CF1DF0">
        <w:rPr>
          <w:rFonts w:ascii="Times New Roman" w:hAnsi="Times New Roman" w:cs="Times New Roman"/>
          <w:bCs/>
        </w:rPr>
        <w:t>Na sajmu u Sarajevu 2006.godine omladinsko preduzeće „Buffy“</w:t>
      </w:r>
      <w:r w:rsidRPr="00CF1DF0">
        <w:rPr>
          <w:rFonts w:ascii="Times New Roman" w:hAnsi="Times New Roman" w:cs="Times New Roman"/>
          <w:bCs/>
          <w:i/>
        </w:rPr>
        <w:t xml:space="preserve"> je proglašeno kao sveukupno najbolje omladinsko preduzeće u BiH</w:t>
      </w:r>
    </w:p>
    <w:p w:rsidR="00B11A73" w:rsidRPr="00CF1DF0" w:rsidRDefault="00B11A73" w:rsidP="00D50751">
      <w:pPr>
        <w:ind w:left="3119" w:right="687"/>
        <w:jc w:val="both"/>
        <w:rPr>
          <w:rFonts w:ascii="Times New Roman" w:hAnsi="Times New Roman" w:cs="Times New Roman"/>
          <w:bCs/>
          <w:i/>
        </w:rPr>
      </w:pPr>
    </w:p>
    <w:p w:rsidR="00B11A73" w:rsidRPr="00CF1DF0" w:rsidRDefault="00B11A73" w:rsidP="00D50751">
      <w:pPr>
        <w:pStyle w:val="ListParagraph"/>
        <w:numPr>
          <w:ilvl w:val="4"/>
          <w:numId w:val="3"/>
        </w:numPr>
        <w:ind w:left="3119" w:right="687"/>
        <w:jc w:val="both"/>
        <w:rPr>
          <w:rFonts w:ascii="Times New Roman" w:hAnsi="Times New Roman" w:cs="Times New Roman"/>
          <w:bCs/>
          <w:i/>
        </w:rPr>
      </w:pPr>
      <w:r w:rsidRPr="00CF1DF0">
        <w:rPr>
          <w:rFonts w:ascii="Times New Roman" w:hAnsi="Times New Roman" w:cs="Times New Roman"/>
          <w:bCs/>
        </w:rPr>
        <w:t>Na sajmu u Doboju 2007. godine omladinsko preduzeće „Negro“</w:t>
      </w:r>
      <w:r w:rsidRPr="00CF1DF0">
        <w:rPr>
          <w:rFonts w:ascii="Times New Roman" w:hAnsi="Times New Roman" w:cs="Times New Roman"/>
          <w:bCs/>
          <w:i/>
        </w:rPr>
        <w:t xml:space="preserve"> je osvojilo prvo mjesto u kategoriji najbolji proizvod, tako da je ovo preduzeće  predstavljalo Bosnu i Hercegovinu na međunarodnom sajmu u  Rumuniji.</w:t>
      </w:r>
    </w:p>
    <w:p w:rsidR="00B11A73" w:rsidRPr="00CF1DF0" w:rsidRDefault="00B11A73" w:rsidP="00D50751">
      <w:pPr>
        <w:ind w:left="3119" w:right="687" w:hanging="2977"/>
        <w:jc w:val="both"/>
        <w:rPr>
          <w:rFonts w:ascii="Times New Roman" w:hAnsi="Times New Roman" w:cs="Times New Roman"/>
          <w:bCs/>
          <w:i/>
        </w:rPr>
      </w:pPr>
    </w:p>
    <w:p w:rsidR="00B11A73" w:rsidRPr="00CF1DF0" w:rsidRDefault="00B11A73" w:rsidP="00D50751">
      <w:pPr>
        <w:pStyle w:val="ListParagraph"/>
        <w:numPr>
          <w:ilvl w:val="4"/>
          <w:numId w:val="3"/>
        </w:numPr>
        <w:ind w:left="3119" w:right="687"/>
        <w:jc w:val="both"/>
        <w:rPr>
          <w:rFonts w:ascii="Times New Roman" w:hAnsi="Times New Roman" w:cs="Times New Roman"/>
          <w:bCs/>
          <w:i/>
        </w:rPr>
      </w:pPr>
      <w:r w:rsidRPr="00CF1DF0">
        <w:rPr>
          <w:rFonts w:ascii="Times New Roman" w:hAnsi="Times New Roman" w:cs="Times New Roman"/>
          <w:bCs/>
        </w:rPr>
        <w:t>Na sajmu omladinskog poduzetništa u Srebreniku 2008. godine četiri preduzeća osvojila su dva prva mjesta, jedno drugo i treće mjesto, dok je preduzeće „Aqua“</w:t>
      </w:r>
      <w:r w:rsidRPr="00CF1DF0">
        <w:rPr>
          <w:rFonts w:ascii="Times New Roman" w:hAnsi="Times New Roman" w:cs="Times New Roman"/>
          <w:bCs/>
          <w:i/>
        </w:rPr>
        <w:t xml:space="preserve">  osvojilo prvo mjesto u kategoriji najbolji štand, a omladinsko preduzeće </w:t>
      </w:r>
      <w:r w:rsidRPr="00CF1DF0">
        <w:rPr>
          <w:rFonts w:ascii="Times New Roman" w:hAnsi="Times New Roman" w:cs="Times New Roman"/>
          <w:bCs/>
        </w:rPr>
        <w:t>„Magic“</w:t>
      </w:r>
      <w:r w:rsidRPr="00CF1DF0">
        <w:rPr>
          <w:rFonts w:ascii="Times New Roman" w:hAnsi="Times New Roman" w:cs="Times New Roman"/>
          <w:bCs/>
          <w:i/>
        </w:rPr>
        <w:t xml:space="preserve">  prvo mjesto u kategoriji najbolji proizvod.</w:t>
      </w:r>
    </w:p>
    <w:p w:rsidR="00B11A73" w:rsidRPr="00CF1DF0" w:rsidRDefault="00B11A73" w:rsidP="00D50751">
      <w:pPr>
        <w:ind w:left="3119" w:right="687" w:hanging="2977"/>
        <w:jc w:val="both"/>
        <w:rPr>
          <w:rFonts w:ascii="Times New Roman" w:hAnsi="Times New Roman" w:cs="Times New Roman"/>
          <w:bCs/>
          <w:i/>
        </w:rPr>
      </w:pPr>
    </w:p>
    <w:p w:rsidR="00B11A73" w:rsidRPr="00CF1DF0" w:rsidRDefault="00B11A73" w:rsidP="00D50751">
      <w:pPr>
        <w:pStyle w:val="ListParagraph"/>
        <w:numPr>
          <w:ilvl w:val="4"/>
          <w:numId w:val="3"/>
        </w:numPr>
        <w:ind w:left="3119" w:right="687"/>
        <w:jc w:val="both"/>
        <w:rPr>
          <w:rFonts w:ascii="Times New Roman" w:hAnsi="Times New Roman" w:cs="Times New Roman"/>
          <w:bCs/>
          <w:i/>
        </w:rPr>
      </w:pPr>
      <w:r w:rsidRPr="00CF1DF0">
        <w:rPr>
          <w:rFonts w:ascii="Times New Roman" w:hAnsi="Times New Roman" w:cs="Times New Roman"/>
          <w:bCs/>
        </w:rPr>
        <w:t>Na sajmu omladinskog poduzetništva u Lukavcu 2009. godine omladinsko preduzeće „Siguran</w:t>
      </w:r>
      <w:r w:rsidRPr="00CF1DF0">
        <w:rPr>
          <w:rFonts w:ascii="Times New Roman" w:hAnsi="Times New Roman" w:cs="Times New Roman"/>
          <w:bCs/>
          <w:i/>
        </w:rPr>
        <w:t xml:space="preserve"> </w:t>
      </w:r>
      <w:r w:rsidRPr="00CF1DF0">
        <w:rPr>
          <w:rFonts w:ascii="Times New Roman" w:hAnsi="Times New Roman" w:cs="Times New Roman"/>
          <w:bCs/>
        </w:rPr>
        <w:t>korak“</w:t>
      </w:r>
      <w:r w:rsidRPr="00CF1DF0">
        <w:rPr>
          <w:rFonts w:ascii="Times New Roman" w:hAnsi="Times New Roman" w:cs="Times New Roman"/>
          <w:bCs/>
          <w:i/>
        </w:rPr>
        <w:t xml:space="preserve"> ocijenjeno je kao sveukupno najbolje omladinsko preduzeće i to preduzeće je predstavljalo BiH na međunarodnom sajmu u  Crnoj Gori.</w:t>
      </w:r>
    </w:p>
    <w:p w:rsidR="00B11A73" w:rsidRPr="00CF1DF0" w:rsidRDefault="00B11A73" w:rsidP="00D50751">
      <w:pPr>
        <w:ind w:left="3119" w:right="687" w:hanging="2977"/>
        <w:jc w:val="both"/>
        <w:rPr>
          <w:rFonts w:ascii="Times New Roman" w:hAnsi="Times New Roman" w:cs="Times New Roman"/>
          <w:bCs/>
          <w:i/>
        </w:rPr>
      </w:pPr>
    </w:p>
    <w:p w:rsidR="00B11A73" w:rsidRPr="00CF1DF0" w:rsidRDefault="00B11A73" w:rsidP="00D50751">
      <w:pPr>
        <w:pStyle w:val="ListParagraph"/>
        <w:numPr>
          <w:ilvl w:val="4"/>
          <w:numId w:val="3"/>
        </w:numPr>
        <w:ind w:left="3119" w:right="687"/>
        <w:jc w:val="both"/>
        <w:rPr>
          <w:rFonts w:ascii="Times New Roman" w:hAnsi="Times New Roman" w:cs="Times New Roman"/>
          <w:bCs/>
          <w:i/>
        </w:rPr>
      </w:pPr>
      <w:r w:rsidRPr="00CF1DF0">
        <w:rPr>
          <w:rFonts w:ascii="Times New Roman" w:hAnsi="Times New Roman" w:cs="Times New Roman"/>
          <w:bCs/>
        </w:rPr>
        <w:t>Na sajmu poduzetništva u Banja Luci 2010. godine preduzeće  „Arthur“</w:t>
      </w:r>
      <w:r w:rsidRPr="00CF1DF0">
        <w:rPr>
          <w:rFonts w:ascii="Times New Roman" w:hAnsi="Times New Roman" w:cs="Times New Roman"/>
          <w:bCs/>
          <w:i/>
        </w:rPr>
        <w:t xml:space="preserve"> je osvojilo prvo mjesto u kategoriji  najbolji štand.</w:t>
      </w:r>
    </w:p>
    <w:p w:rsidR="00B11A73" w:rsidRPr="00CF1DF0" w:rsidRDefault="00B11A73" w:rsidP="00D50751">
      <w:pPr>
        <w:ind w:left="3119" w:right="687" w:hanging="2977"/>
        <w:jc w:val="both"/>
        <w:rPr>
          <w:rFonts w:ascii="Times New Roman" w:hAnsi="Times New Roman" w:cs="Times New Roman"/>
          <w:bCs/>
          <w:i/>
        </w:rPr>
      </w:pPr>
    </w:p>
    <w:p w:rsidR="00B11A73" w:rsidRPr="00CF1DF0" w:rsidRDefault="00B11A73" w:rsidP="00D50751">
      <w:pPr>
        <w:pStyle w:val="ListParagraph"/>
        <w:numPr>
          <w:ilvl w:val="4"/>
          <w:numId w:val="3"/>
        </w:numPr>
        <w:ind w:left="3119" w:right="687"/>
        <w:jc w:val="both"/>
        <w:rPr>
          <w:rFonts w:ascii="Times New Roman" w:hAnsi="Times New Roman" w:cs="Times New Roman"/>
        </w:rPr>
      </w:pPr>
      <w:r w:rsidRPr="00CF1DF0">
        <w:rPr>
          <w:rFonts w:ascii="Times New Roman" w:hAnsi="Times New Roman" w:cs="Times New Roman"/>
        </w:rPr>
        <w:t xml:space="preserve">U organizaciji </w:t>
      </w:r>
      <w:r w:rsidRPr="00CF1DF0">
        <w:rPr>
          <w:rFonts w:ascii="Times New Roman" w:hAnsi="Times New Roman" w:cs="Times New Roman"/>
          <w:b/>
          <w:bCs/>
        </w:rPr>
        <w:t>UNDP</w:t>
      </w:r>
      <w:r w:rsidRPr="00CF1DF0">
        <w:rPr>
          <w:rFonts w:ascii="Times New Roman" w:hAnsi="Times New Roman" w:cs="Times New Roman"/>
        </w:rPr>
        <w:t xml:space="preserve"> i </w:t>
      </w:r>
      <w:r w:rsidRPr="00CF1DF0">
        <w:rPr>
          <w:rFonts w:ascii="Times New Roman" w:hAnsi="Times New Roman" w:cs="Times New Roman"/>
          <w:b/>
          <w:bCs/>
        </w:rPr>
        <w:t>Networks Fondacije</w:t>
      </w:r>
      <w:r w:rsidRPr="00CF1DF0">
        <w:rPr>
          <w:rFonts w:ascii="Times New Roman" w:hAnsi="Times New Roman" w:cs="Times New Roman"/>
        </w:rPr>
        <w:t xml:space="preserve"> 18.03.2017. godine u Tešnju održan je </w:t>
      </w:r>
      <w:r w:rsidRPr="00CF1DF0">
        <w:rPr>
          <w:rFonts w:ascii="Times New Roman" w:hAnsi="Times New Roman" w:cs="Times New Roman"/>
          <w:b/>
          <w:bCs/>
          <w:i/>
          <w:iCs/>
        </w:rPr>
        <w:t>Start-up dan “KRENI” Budi dio rješenja, tvoja ideja može da pokrene zajednicu</w:t>
      </w:r>
      <w:r w:rsidRPr="00CF1DF0">
        <w:rPr>
          <w:rFonts w:ascii="Times New Roman" w:hAnsi="Times New Roman" w:cs="Times New Roman"/>
        </w:rPr>
        <w:t>. Kao mentor sa Omladinskim preduzećem “Motikos” zauzeo je treće mjesto za najbolju poslovnu ideju</w:t>
      </w:r>
    </w:p>
    <w:p w:rsidR="00B11A73" w:rsidRPr="00CF1DF0" w:rsidRDefault="00B11A73" w:rsidP="00D50751">
      <w:pPr>
        <w:pStyle w:val="ListParagraph"/>
        <w:ind w:left="3119" w:right="687"/>
        <w:jc w:val="both"/>
        <w:rPr>
          <w:rFonts w:ascii="Times New Roman" w:hAnsi="Times New Roman" w:cs="Times New Roman"/>
        </w:rPr>
      </w:pPr>
      <w:r w:rsidRPr="00CF1DF0">
        <w:rPr>
          <w:rFonts w:ascii="Times New Roman" w:hAnsi="Times New Roman" w:cs="Times New Roman"/>
        </w:rPr>
        <w:t xml:space="preserve">. </w:t>
      </w:r>
    </w:p>
    <w:p w:rsidR="00B11A73" w:rsidRPr="00CF1DF0" w:rsidRDefault="00B11A73" w:rsidP="00D50751">
      <w:pPr>
        <w:pStyle w:val="ListParagraph"/>
        <w:numPr>
          <w:ilvl w:val="4"/>
          <w:numId w:val="3"/>
        </w:numPr>
        <w:ind w:left="3119" w:right="687"/>
        <w:jc w:val="both"/>
        <w:rPr>
          <w:rFonts w:ascii="Times New Roman" w:hAnsi="Times New Roman" w:cs="Times New Roman"/>
          <w:b/>
          <w:i/>
        </w:rPr>
      </w:pPr>
      <w:r w:rsidRPr="00CF1DF0">
        <w:rPr>
          <w:rFonts w:ascii="Times New Roman" w:hAnsi="Times New Roman" w:cs="Times New Roman"/>
        </w:rPr>
        <w:t>Na državnom polufinalnom takmičenju srednjoškolaca u preduzetništvu</w:t>
      </w:r>
      <w:r w:rsidRPr="00CF1DF0">
        <w:rPr>
          <w:rFonts w:ascii="Times New Roman" w:hAnsi="Times New Roman" w:cs="Times New Roman"/>
          <w:b/>
          <w:bCs/>
        </w:rPr>
        <w:t>”Munja business  challenge 2017”</w:t>
      </w:r>
      <w:r w:rsidRPr="00CF1DF0">
        <w:rPr>
          <w:rFonts w:ascii="Times New Roman" w:hAnsi="Times New Roman" w:cs="Times New Roman"/>
        </w:rPr>
        <w:t xml:space="preserve"> održanom u Tuzli 07.04.2017.godine  sa </w:t>
      </w:r>
      <w:r w:rsidRPr="00CF1DF0">
        <w:rPr>
          <w:rFonts w:ascii="Times New Roman" w:hAnsi="Times New Roman" w:cs="Times New Roman"/>
          <w:b/>
          <w:bCs/>
          <w:i/>
          <w:iCs/>
        </w:rPr>
        <w:t>O.P.”Kućice i šadrvani”</w:t>
      </w:r>
      <w:r w:rsidRPr="00CF1DF0">
        <w:rPr>
          <w:rFonts w:ascii="Times New Roman" w:hAnsi="Times New Roman" w:cs="Times New Roman"/>
        </w:rPr>
        <w:t>zauzeo je prvo mjesto</w:t>
      </w:r>
    </w:p>
    <w:p w:rsidR="00B11A73" w:rsidRPr="00CF1DF0" w:rsidRDefault="00B11A73" w:rsidP="00D50751">
      <w:pPr>
        <w:ind w:left="3119" w:right="687" w:hanging="2977"/>
        <w:jc w:val="both"/>
        <w:rPr>
          <w:rFonts w:ascii="Times New Roman" w:hAnsi="Times New Roman" w:cs="Times New Roman"/>
          <w:bCs/>
        </w:rPr>
      </w:pPr>
    </w:p>
    <w:p w:rsidR="00B11A73" w:rsidRPr="00CF1DF0" w:rsidRDefault="00B11A73" w:rsidP="00D50751">
      <w:pPr>
        <w:pStyle w:val="ListParagraph"/>
        <w:numPr>
          <w:ilvl w:val="4"/>
          <w:numId w:val="3"/>
        </w:numPr>
        <w:ind w:left="3119" w:right="687"/>
        <w:jc w:val="both"/>
        <w:rPr>
          <w:rFonts w:ascii="Times New Roman" w:hAnsi="Times New Roman" w:cs="Times New Roman"/>
          <w:bCs/>
        </w:rPr>
      </w:pPr>
      <w:r w:rsidRPr="00CF1DF0">
        <w:rPr>
          <w:rFonts w:ascii="Times New Roman" w:hAnsi="Times New Roman" w:cs="Times New Roman"/>
          <w:bCs/>
        </w:rPr>
        <w:t>U okviru stručnog usavršavanja učestvovao je na međunarodnoj ljetnoj školi, Make a Difference become a Creative EU LEADER of Change, kongresni centar Ohrid, organizatori Univerzitet „ Ćirilo i Metodije“ iz Skoplja, Ekonomski fakultet Skoplje, 9-15 august 2015.godina, Republika Makedonija.</w:t>
      </w:r>
    </w:p>
    <w:p w:rsidR="00B11A73" w:rsidRPr="00CF1DF0" w:rsidRDefault="00B11A73" w:rsidP="00D50751">
      <w:pPr>
        <w:ind w:left="3119" w:right="687" w:hanging="2977"/>
        <w:jc w:val="both"/>
        <w:rPr>
          <w:rFonts w:ascii="Times New Roman" w:hAnsi="Times New Roman" w:cs="Times New Roman"/>
          <w:bCs/>
        </w:rPr>
      </w:pPr>
    </w:p>
    <w:p w:rsidR="00B11A73" w:rsidRPr="00CF1DF0" w:rsidRDefault="00B11A73" w:rsidP="00D50751">
      <w:pPr>
        <w:pStyle w:val="ListParagraph"/>
        <w:numPr>
          <w:ilvl w:val="4"/>
          <w:numId w:val="3"/>
        </w:numPr>
        <w:ind w:left="3119" w:right="687"/>
        <w:jc w:val="both"/>
        <w:rPr>
          <w:rFonts w:ascii="Times New Roman" w:hAnsi="Times New Roman" w:cs="Times New Roman"/>
        </w:rPr>
      </w:pPr>
      <w:r w:rsidRPr="00CF1DF0">
        <w:rPr>
          <w:rFonts w:ascii="Times New Roman" w:hAnsi="Times New Roman" w:cs="Times New Roman"/>
        </w:rPr>
        <w:t xml:space="preserve">U periodu od 20.10.2016. do 24.11.2016. radio je kao predavač na projektu Federalnog zavoda za zapošljavanje i Službe za zapošljavanje Zeničko-Dobojskog kantona pod </w:t>
      </w:r>
      <w:r w:rsidRPr="00CF1DF0">
        <w:rPr>
          <w:rFonts w:ascii="Times New Roman" w:hAnsi="Times New Roman" w:cs="Times New Roman"/>
          <w:b/>
          <w:i/>
        </w:rPr>
        <w:t xml:space="preserve">nazivom „Kako pokrenuti vlastiti biznis ( od ideje do biznisa)“ </w:t>
      </w:r>
      <w:r w:rsidRPr="00CF1DF0">
        <w:rPr>
          <w:rFonts w:ascii="Times New Roman" w:hAnsi="Times New Roman" w:cs="Times New Roman"/>
        </w:rPr>
        <w:t>u 12 opština Zeničko-Dobojskog kantona.</w:t>
      </w:r>
    </w:p>
    <w:p w:rsidR="006578A0" w:rsidRPr="00CF1DF0" w:rsidRDefault="006578A0" w:rsidP="00D50751">
      <w:pPr>
        <w:ind w:left="3119" w:right="687" w:hanging="2977"/>
        <w:jc w:val="both"/>
        <w:rPr>
          <w:rFonts w:ascii="Times New Roman" w:hAnsi="Times New Roman" w:cs="Times New Roman"/>
          <w:b/>
          <w:i/>
        </w:rPr>
      </w:pPr>
    </w:p>
    <w:p w:rsidR="006578A0" w:rsidRPr="00CF1DF0" w:rsidRDefault="006578A0" w:rsidP="00D50751">
      <w:pPr>
        <w:pStyle w:val="ListParagraph"/>
        <w:numPr>
          <w:ilvl w:val="4"/>
          <w:numId w:val="3"/>
        </w:numPr>
        <w:ind w:left="3119" w:right="687"/>
        <w:jc w:val="both"/>
        <w:rPr>
          <w:rFonts w:ascii="Times New Roman" w:hAnsi="Times New Roman" w:cs="Times New Roman"/>
          <w:bCs/>
        </w:rPr>
      </w:pPr>
      <w:r w:rsidRPr="00CF1DF0">
        <w:rPr>
          <w:rFonts w:ascii="Times New Roman" w:hAnsi="Times New Roman" w:cs="Times New Roman"/>
          <w:bCs/>
        </w:rPr>
        <w:t>Pored redovnih obaveza koje je imao u nastavi i izvan nastave 2012. godine obavljao je dužnost pomoćnika direktora za teoretsku nastavu.</w:t>
      </w:r>
    </w:p>
    <w:p w:rsidR="006578A0" w:rsidRPr="00CF1DF0" w:rsidRDefault="006578A0" w:rsidP="00D50751">
      <w:pPr>
        <w:ind w:left="3119" w:right="687" w:hanging="787"/>
        <w:jc w:val="both"/>
        <w:rPr>
          <w:rFonts w:ascii="Times New Roman" w:hAnsi="Times New Roman" w:cs="Times New Roman"/>
          <w:bCs/>
        </w:rPr>
      </w:pPr>
    </w:p>
    <w:p w:rsidR="006578A0" w:rsidRPr="00CF1DF0" w:rsidRDefault="006578A0" w:rsidP="00D50751">
      <w:pPr>
        <w:pStyle w:val="ListParagraph"/>
        <w:numPr>
          <w:ilvl w:val="4"/>
          <w:numId w:val="3"/>
        </w:numPr>
        <w:ind w:left="3119" w:right="687"/>
        <w:jc w:val="both"/>
        <w:rPr>
          <w:rFonts w:ascii="Times New Roman" w:hAnsi="Times New Roman" w:cs="Times New Roman"/>
          <w:bCs/>
        </w:rPr>
      </w:pPr>
      <w:r w:rsidRPr="00CF1DF0">
        <w:rPr>
          <w:rFonts w:ascii="Times New Roman" w:hAnsi="Times New Roman" w:cs="Times New Roman"/>
          <w:bCs/>
        </w:rPr>
        <w:t>Radio je na izradi većeg broja projekata i poslovnih planova u okviru različitih oblasti kao što je poljoprivreda, zanatstvo,seoski turizam,ekologija i drugi.</w:t>
      </w:r>
    </w:p>
    <w:p w:rsidR="006578A0" w:rsidRPr="00CF1DF0" w:rsidRDefault="006578A0" w:rsidP="00D50751">
      <w:pPr>
        <w:ind w:left="3119" w:right="687" w:hanging="2977"/>
        <w:jc w:val="both"/>
        <w:rPr>
          <w:rFonts w:ascii="Times New Roman" w:hAnsi="Times New Roman" w:cs="Times New Roman"/>
          <w:bCs/>
        </w:rPr>
      </w:pPr>
    </w:p>
    <w:p w:rsidR="007A23D7" w:rsidRPr="00CF1DF0" w:rsidRDefault="007A23D7" w:rsidP="00B11A73">
      <w:pPr>
        <w:spacing w:line="236" w:lineRule="exact"/>
        <w:ind w:left="2977" w:right="687" w:hanging="2977"/>
        <w:rPr>
          <w:rFonts w:ascii="Times New Roman" w:hAnsi="Times New Roman" w:cs="Times New Roman"/>
          <w:color w:val="4F81BD" w:themeColor="accent1"/>
        </w:rPr>
        <w:sectPr w:rsidR="007A23D7" w:rsidRPr="00CF1DF0">
          <w:type w:val="continuous"/>
          <w:pgSz w:w="11910" w:h="16840"/>
          <w:pgMar w:top="660" w:right="560" w:bottom="780" w:left="740" w:header="720" w:footer="720" w:gutter="0"/>
          <w:cols w:space="720"/>
        </w:sectPr>
      </w:pPr>
    </w:p>
    <w:p w:rsidR="00CF1DF0" w:rsidRDefault="00CF1DF0" w:rsidP="00CF1DF0">
      <w:pPr>
        <w:pStyle w:val="BodyText"/>
        <w:rPr>
          <w:rFonts w:ascii="Times New Roman" w:hAnsi="Times New Roman" w:cs="Times New Roman"/>
          <w:noProof/>
          <w:sz w:val="22"/>
          <w:szCs w:val="22"/>
          <w:lang w:val="bs-Latn-BA" w:eastAsia="bs-Latn-BA" w:bidi="bn-BD"/>
        </w:rPr>
      </w:pPr>
    </w:p>
    <w:p w:rsidR="00CF1DF0" w:rsidRDefault="00CF1DF0" w:rsidP="00CF1DF0">
      <w:pPr>
        <w:pStyle w:val="BodyText"/>
        <w:rPr>
          <w:rFonts w:ascii="Times New Roman" w:hAnsi="Times New Roman" w:cs="Times New Roman"/>
          <w:noProof/>
          <w:sz w:val="22"/>
          <w:szCs w:val="22"/>
          <w:lang w:val="bs-Latn-BA" w:eastAsia="bs-Latn-BA" w:bidi="bn-BD"/>
        </w:rPr>
      </w:pPr>
    </w:p>
    <w:p w:rsidR="00CF1DF0" w:rsidRDefault="00CF1DF0" w:rsidP="00CF1DF0">
      <w:pPr>
        <w:pStyle w:val="BodyText"/>
        <w:rPr>
          <w:rFonts w:ascii="Times New Roman" w:hAnsi="Times New Roman" w:cs="Times New Roman"/>
          <w:noProof/>
          <w:sz w:val="22"/>
          <w:szCs w:val="22"/>
          <w:lang w:val="bs-Latn-BA" w:eastAsia="bs-Latn-BA" w:bidi="bn-BD"/>
        </w:rPr>
      </w:pPr>
    </w:p>
    <w:p w:rsidR="00CF1DF0" w:rsidRDefault="00CF1DF0" w:rsidP="00CF1DF0">
      <w:pPr>
        <w:pStyle w:val="BodyText"/>
        <w:rPr>
          <w:rFonts w:ascii="Times New Roman" w:hAnsi="Times New Roman" w:cs="Times New Roman"/>
          <w:noProof/>
          <w:sz w:val="22"/>
          <w:szCs w:val="22"/>
          <w:lang w:val="bs-Latn-BA" w:eastAsia="bs-Latn-BA" w:bidi="bn-BD"/>
        </w:rPr>
      </w:pPr>
    </w:p>
    <w:p w:rsidR="00CF1DF0" w:rsidRDefault="00CF1DF0" w:rsidP="00CF1DF0">
      <w:pPr>
        <w:pStyle w:val="BodyText"/>
        <w:rPr>
          <w:rFonts w:ascii="Times New Roman" w:hAnsi="Times New Roman" w:cs="Times New Roman"/>
          <w:noProof/>
          <w:sz w:val="22"/>
          <w:szCs w:val="22"/>
          <w:lang w:val="bs-Latn-BA" w:eastAsia="bs-Latn-BA" w:bidi="bn-BD"/>
        </w:rPr>
      </w:pPr>
    </w:p>
    <w:p w:rsidR="00CF1DF0" w:rsidRPr="00CF1DF0" w:rsidRDefault="00CF1DF0" w:rsidP="00CF1DF0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CF1DF0" w:rsidRDefault="00CF1DF0" w:rsidP="00CF1DF0">
      <w:pPr>
        <w:pStyle w:val="BodyText"/>
        <w:rPr>
          <w:rFonts w:ascii="Times New Roman" w:hAnsi="Times New Roman" w:cs="Times New Roman"/>
          <w:color w:val="0E4193"/>
          <w:spacing w:val="-7"/>
          <w:sz w:val="22"/>
          <w:szCs w:val="22"/>
        </w:rPr>
      </w:pPr>
      <w:r>
        <w:rPr>
          <w:rFonts w:ascii="Times New Roman" w:hAnsi="Times New Roman" w:cs="Times New Roman"/>
          <w:color w:val="0E4193"/>
          <w:spacing w:val="-7"/>
          <w:sz w:val="22"/>
          <w:szCs w:val="22"/>
        </w:rPr>
        <w:t xml:space="preserve">                                           </w:t>
      </w:r>
    </w:p>
    <w:p w:rsidR="00CF1DF0" w:rsidRDefault="00CF1DF0" w:rsidP="00CF1DF0">
      <w:pPr>
        <w:pStyle w:val="BodyText"/>
        <w:rPr>
          <w:rFonts w:ascii="Times New Roman" w:hAnsi="Times New Roman" w:cs="Times New Roman"/>
          <w:color w:val="0E4193"/>
          <w:spacing w:val="-7"/>
          <w:sz w:val="22"/>
          <w:szCs w:val="22"/>
        </w:rPr>
      </w:pPr>
    </w:p>
    <w:p w:rsidR="008247C8" w:rsidRPr="00CF1DF0" w:rsidRDefault="00CF1DF0" w:rsidP="00CF1DF0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E4193"/>
          <w:spacing w:val="-7"/>
          <w:sz w:val="22"/>
          <w:szCs w:val="22"/>
        </w:rPr>
        <w:t xml:space="preserve">                        </w:t>
      </w:r>
      <w:r w:rsidR="00696B8D" w:rsidRPr="00CF1DF0">
        <w:rPr>
          <w:rFonts w:ascii="Times New Roman" w:hAnsi="Times New Roman" w:cs="Times New Roman"/>
          <w:color w:val="0E4193"/>
          <w:spacing w:val="-7"/>
          <w:sz w:val="22"/>
          <w:szCs w:val="22"/>
        </w:rPr>
        <w:t>BIBLIOGRAFIJA</w:t>
      </w:r>
    </w:p>
    <w:p w:rsidR="008247C8" w:rsidRPr="00CF1DF0" w:rsidRDefault="00696B8D">
      <w:pPr>
        <w:pStyle w:val="Heading2"/>
        <w:spacing w:before="142"/>
        <w:rPr>
          <w:rFonts w:ascii="Times New Roman" w:hAnsi="Times New Roman" w:cs="Times New Roman"/>
          <w:sz w:val="22"/>
          <w:szCs w:val="22"/>
        </w:rPr>
      </w:pPr>
      <w:r w:rsidRPr="00CF1DF0">
        <w:rPr>
          <w:rFonts w:ascii="Times New Roman" w:hAnsi="Times New Roman" w:cs="Times New Roman"/>
          <w:sz w:val="22"/>
          <w:szCs w:val="22"/>
        </w:rPr>
        <w:br w:type="column"/>
      </w:r>
      <w:r w:rsidRPr="00CF1DF0">
        <w:rPr>
          <w:rFonts w:ascii="Times New Roman" w:hAnsi="Times New Roman" w:cs="Times New Roman"/>
          <w:color w:val="1593CA"/>
          <w:sz w:val="22"/>
          <w:szCs w:val="22"/>
        </w:rPr>
        <w:lastRenderedPageBreak/>
        <w:t>Curriculum vitae</w:t>
      </w:r>
    </w:p>
    <w:p w:rsidR="008247C8" w:rsidRPr="00CF1DF0" w:rsidRDefault="008247C8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8247C8" w:rsidRPr="00CF1DF0" w:rsidRDefault="008247C8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8247C8" w:rsidRPr="00CF1DF0" w:rsidRDefault="008247C8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8247C8" w:rsidRPr="00CF1DF0" w:rsidRDefault="008247C8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8247C8" w:rsidRPr="00CF1DF0" w:rsidRDefault="008247C8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8247C8" w:rsidRPr="00CF1DF0" w:rsidRDefault="005553E9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  <w:r w:rsidRPr="005553E9">
        <w:rPr>
          <w:rFonts w:ascii="Times New Roman" w:hAnsi="Times New Roman" w:cs="Times New Roman"/>
          <w:sz w:val="22"/>
          <w:szCs w:val="22"/>
        </w:rPr>
        <w:pict>
          <v:group id="_x0000_s1026" style="position:absolute;margin-left:185.75pt;margin-top:18.5pt;width:375.6pt;height:6.75pt;z-index:1216;mso-wrap-distance-left:0;mso-wrap-distance-right:0;mso-position-horizontal-relative:page" coordorigin="3715,370" coordsize="7512,135">
            <v:shape id="_x0000_s1028" type="#_x0000_t75" style="position:absolute;left:3715;top:437;width:4892;height:68">
              <v:imagedata r:id="rId19" o:title=""/>
            </v:shape>
            <v:shape id="_x0000_s1027" type="#_x0000_t75" style="position:absolute;left:8606;top:370;width:2621;height:135">
              <v:imagedata r:id="rId20" o:title=""/>
            </v:shape>
            <w10:wrap type="topAndBottom" anchorx="page"/>
          </v:group>
        </w:pict>
      </w:r>
    </w:p>
    <w:p w:rsidR="008247C8" w:rsidRPr="00CF1DF0" w:rsidRDefault="008247C8">
      <w:pPr>
        <w:rPr>
          <w:rFonts w:ascii="Times New Roman" w:hAnsi="Times New Roman" w:cs="Times New Roman"/>
        </w:rPr>
        <w:sectPr w:rsidR="008247C8" w:rsidRPr="00CF1DF0">
          <w:pgSz w:w="11910" w:h="16840"/>
          <w:pgMar w:top="840" w:right="560" w:bottom="780" w:left="740" w:header="0" w:footer="581" w:gutter="0"/>
          <w:cols w:num="2" w:space="720" w:equalWidth="0">
            <w:col w:w="2706" w:space="196"/>
            <w:col w:w="7708"/>
          </w:cols>
        </w:sectPr>
      </w:pPr>
    </w:p>
    <w:p w:rsidR="008247C8" w:rsidRPr="00CF1DF0" w:rsidRDefault="008247C8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8247C8" w:rsidRPr="00CF1DF0" w:rsidRDefault="008247C8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16834" w:rsidRPr="00CF1DF0" w:rsidRDefault="00050A75" w:rsidP="00050A75">
      <w:pPr>
        <w:ind w:right="1254"/>
        <w:jc w:val="both"/>
        <w:rPr>
          <w:rFonts w:ascii="Times New Roman" w:hAnsi="Times New Roman" w:cs="Times New Roman"/>
          <w:color w:val="4F81BD" w:themeColor="accent1"/>
          <w:lang w:val="bs-Latn-BA"/>
        </w:rPr>
      </w:pPr>
      <w:r>
        <w:rPr>
          <w:rFonts w:ascii="Times New Roman" w:hAnsi="Times New Roman" w:cs="Times New Roman"/>
          <w:color w:val="4F81BD" w:themeColor="accent1"/>
          <w:lang w:val="bs-Latn-BA"/>
        </w:rPr>
        <w:t xml:space="preserve">                                     </w:t>
      </w:r>
      <w:r w:rsidR="00FE3FFC" w:rsidRPr="00CF1DF0">
        <w:rPr>
          <w:rFonts w:ascii="Times New Roman" w:hAnsi="Times New Roman" w:cs="Times New Roman"/>
          <w:color w:val="4F81BD" w:themeColor="accent1"/>
          <w:lang w:val="bs-Latn-BA"/>
        </w:rPr>
        <w:t>Kn</w:t>
      </w:r>
      <w:r w:rsidR="001813FF" w:rsidRPr="00CF1DF0">
        <w:rPr>
          <w:rFonts w:ascii="Times New Roman" w:hAnsi="Times New Roman" w:cs="Times New Roman"/>
          <w:color w:val="4F81BD" w:themeColor="accent1"/>
          <w:lang w:val="bs-Latn-BA"/>
        </w:rPr>
        <w:t>j</w:t>
      </w:r>
      <w:r w:rsidR="00FE3FFC" w:rsidRPr="00CF1DF0">
        <w:rPr>
          <w:rFonts w:ascii="Times New Roman" w:hAnsi="Times New Roman" w:cs="Times New Roman"/>
          <w:color w:val="4F81BD" w:themeColor="accent1"/>
          <w:lang w:val="bs-Latn-BA"/>
        </w:rPr>
        <w:t>ige:</w:t>
      </w:r>
    </w:p>
    <w:p w:rsidR="00FE3FFC" w:rsidRPr="00D50751" w:rsidRDefault="004F49F5" w:rsidP="00050A75">
      <w:pPr>
        <w:pStyle w:val="ListParagraph"/>
        <w:numPr>
          <w:ilvl w:val="0"/>
          <w:numId w:val="6"/>
        </w:numPr>
        <w:ind w:right="1254"/>
        <w:jc w:val="both"/>
        <w:rPr>
          <w:rFonts w:ascii="Times New Roman" w:hAnsi="Times New Roman" w:cs="Times New Roman"/>
          <w:lang w:val="bs-Latn-BA"/>
        </w:rPr>
      </w:pPr>
      <w:r w:rsidRPr="00D50751">
        <w:rPr>
          <w:rFonts w:ascii="Times New Roman" w:hAnsi="Times New Roman" w:cs="Times New Roman"/>
          <w:b/>
          <w:bCs/>
          <w:lang w:val="bs-Latn-BA"/>
        </w:rPr>
        <w:t>Husein Mehmedović</w:t>
      </w:r>
      <w:r w:rsidRPr="00D50751">
        <w:rPr>
          <w:rFonts w:ascii="Times New Roman" w:hAnsi="Times New Roman" w:cs="Times New Roman"/>
          <w:lang w:val="bs-Latn-BA"/>
        </w:rPr>
        <w:t xml:space="preserve">, </w:t>
      </w:r>
      <w:r w:rsidR="00FE3FFC" w:rsidRPr="00D50751">
        <w:rPr>
          <w:rFonts w:ascii="Times New Roman" w:hAnsi="Times New Roman" w:cs="Times New Roman"/>
          <w:lang w:val="bs-Latn-BA"/>
        </w:rPr>
        <w:t xml:space="preserve"> </w:t>
      </w:r>
      <w:r w:rsidR="00FE3FFC" w:rsidRPr="00D50751">
        <w:rPr>
          <w:rFonts w:ascii="Times New Roman" w:hAnsi="Times New Roman" w:cs="Times New Roman"/>
          <w:b/>
          <w:i/>
          <w:lang w:val="bs-Latn-BA"/>
        </w:rPr>
        <w:t>Modeli otvaranja i finansiranja malih</w:t>
      </w:r>
      <w:r w:rsidR="001813FF" w:rsidRPr="00D50751">
        <w:rPr>
          <w:rFonts w:ascii="Times New Roman" w:hAnsi="Times New Roman" w:cs="Times New Roman"/>
          <w:b/>
          <w:i/>
          <w:lang w:val="bs-Latn-BA"/>
        </w:rPr>
        <w:t xml:space="preserve"> </w:t>
      </w:r>
      <w:r w:rsidR="006F185A">
        <w:rPr>
          <w:rFonts w:ascii="Times New Roman" w:hAnsi="Times New Roman" w:cs="Times New Roman"/>
          <w:b/>
          <w:i/>
          <w:lang w:val="bs-Latn-BA"/>
        </w:rPr>
        <w:t xml:space="preserve">porodičnih preduzeća, </w:t>
      </w:r>
      <w:r w:rsidR="00FE3FFC" w:rsidRPr="00D50751">
        <w:rPr>
          <w:rFonts w:ascii="Times New Roman" w:hAnsi="Times New Roman" w:cs="Times New Roman"/>
          <w:b/>
          <w:i/>
          <w:lang w:val="bs-Latn-BA"/>
        </w:rPr>
        <w:t xml:space="preserve"> </w:t>
      </w:r>
      <w:r w:rsidR="00FE3FFC" w:rsidRPr="00D50751">
        <w:rPr>
          <w:rFonts w:ascii="Times New Roman" w:hAnsi="Times New Roman" w:cs="Times New Roman"/>
          <w:lang w:val="bs-Latn-BA"/>
        </w:rPr>
        <w:t>u</w:t>
      </w:r>
      <w:r w:rsidR="001637AA">
        <w:rPr>
          <w:rFonts w:ascii="Times New Roman" w:hAnsi="Times New Roman" w:cs="Times New Roman"/>
          <w:lang w:val="bs-Latn-BA"/>
        </w:rPr>
        <w:t>niverzitetski udžbenik u</w:t>
      </w:r>
      <w:r w:rsidR="00FE3FFC" w:rsidRPr="00D50751">
        <w:rPr>
          <w:rFonts w:ascii="Times New Roman" w:hAnsi="Times New Roman" w:cs="Times New Roman"/>
          <w:lang w:val="bs-Latn-BA"/>
        </w:rPr>
        <w:t xml:space="preserve"> </w:t>
      </w:r>
      <w:r w:rsidR="001813FF" w:rsidRPr="00D50751">
        <w:rPr>
          <w:rFonts w:ascii="Times New Roman" w:hAnsi="Times New Roman" w:cs="Times New Roman"/>
          <w:lang w:val="bs-Latn-BA"/>
        </w:rPr>
        <w:t xml:space="preserve"> </w:t>
      </w:r>
      <w:r w:rsidR="00FE3FFC" w:rsidRPr="00D50751">
        <w:rPr>
          <w:rFonts w:ascii="Times New Roman" w:hAnsi="Times New Roman" w:cs="Times New Roman"/>
          <w:lang w:val="bs-Latn-BA"/>
        </w:rPr>
        <w:t>izdanju Ekonomskog fakulteta Internacionalnog univerziteta u Travniku, 2016. godine.</w:t>
      </w:r>
    </w:p>
    <w:p w:rsidR="001813FF" w:rsidRPr="00CF1DF0" w:rsidRDefault="001813FF" w:rsidP="001813FF">
      <w:pPr>
        <w:ind w:left="2268" w:right="1254"/>
        <w:jc w:val="both"/>
        <w:rPr>
          <w:rFonts w:ascii="Times New Roman" w:hAnsi="Times New Roman" w:cs="Times New Roman"/>
          <w:lang w:val="bs-Latn-BA"/>
        </w:rPr>
      </w:pPr>
    </w:p>
    <w:p w:rsidR="004F49F5" w:rsidRDefault="0094782E" w:rsidP="00D50751">
      <w:pPr>
        <w:pStyle w:val="ListParagraph"/>
        <w:numPr>
          <w:ilvl w:val="3"/>
          <w:numId w:val="5"/>
        </w:numPr>
        <w:ind w:right="1254"/>
        <w:jc w:val="both"/>
        <w:rPr>
          <w:rFonts w:ascii="Times New Roman" w:hAnsi="Times New Roman" w:cs="Times New Roman"/>
          <w:lang w:val="bs-Latn-BA"/>
        </w:rPr>
      </w:pPr>
      <w:r w:rsidRPr="00D50751">
        <w:rPr>
          <w:rFonts w:ascii="Times New Roman" w:hAnsi="Times New Roman" w:cs="Times New Roman"/>
          <w:b/>
          <w:bCs/>
          <w:lang w:val="bs-Latn-BA"/>
        </w:rPr>
        <w:t>Husein Mehmedović</w:t>
      </w:r>
      <w:r w:rsidRPr="00D50751">
        <w:rPr>
          <w:rFonts w:ascii="Times New Roman" w:hAnsi="Times New Roman" w:cs="Times New Roman"/>
          <w:lang w:val="bs-Latn-BA"/>
        </w:rPr>
        <w:t xml:space="preserve">, </w:t>
      </w:r>
      <w:r w:rsidR="00FE3FFC" w:rsidRPr="00D50751">
        <w:rPr>
          <w:rFonts w:ascii="Times New Roman" w:hAnsi="Times New Roman" w:cs="Times New Roman"/>
          <w:b/>
          <w:i/>
          <w:lang w:val="bs-Latn-BA"/>
        </w:rPr>
        <w:t>Poslovne prilike i mogućnosti (sam</w:t>
      </w:r>
      <w:r w:rsidR="006F185A">
        <w:rPr>
          <w:rFonts w:ascii="Times New Roman" w:hAnsi="Times New Roman" w:cs="Times New Roman"/>
          <w:b/>
          <w:i/>
          <w:lang w:val="bs-Latn-BA"/>
        </w:rPr>
        <w:t>o)zapošljavanja u poljoprivredi</w:t>
      </w:r>
      <w:r w:rsidR="00FE3FFC" w:rsidRPr="00D50751">
        <w:rPr>
          <w:rFonts w:ascii="Times New Roman" w:hAnsi="Times New Roman" w:cs="Times New Roman"/>
          <w:b/>
          <w:i/>
          <w:lang w:val="bs-Latn-BA"/>
        </w:rPr>
        <w:t xml:space="preserve">, </w:t>
      </w:r>
      <w:r w:rsidR="001637AA" w:rsidRPr="001637AA">
        <w:rPr>
          <w:rFonts w:ascii="Times New Roman" w:hAnsi="Times New Roman" w:cs="Times New Roman"/>
          <w:bCs/>
          <w:iCs/>
          <w:lang w:val="bs-Latn-BA"/>
        </w:rPr>
        <w:t>univerzitetski udžbenik</w:t>
      </w:r>
      <w:r w:rsidR="001637AA">
        <w:rPr>
          <w:rFonts w:ascii="Times New Roman" w:hAnsi="Times New Roman" w:cs="Times New Roman"/>
          <w:b/>
          <w:i/>
          <w:lang w:val="bs-Latn-BA"/>
        </w:rPr>
        <w:t xml:space="preserve"> </w:t>
      </w:r>
      <w:r w:rsidR="00FE3FFC" w:rsidRPr="00D50751">
        <w:rPr>
          <w:rFonts w:ascii="Times New Roman" w:hAnsi="Times New Roman" w:cs="Times New Roman"/>
          <w:lang w:val="bs-Latn-BA"/>
        </w:rPr>
        <w:t xml:space="preserve">u </w:t>
      </w:r>
      <w:r w:rsidR="004E4F52">
        <w:rPr>
          <w:rFonts w:ascii="Times New Roman" w:hAnsi="Times New Roman" w:cs="Times New Roman"/>
          <w:lang w:val="bs-Latn-BA"/>
        </w:rPr>
        <w:t xml:space="preserve"> </w:t>
      </w:r>
      <w:r w:rsidR="00FE3FFC" w:rsidRPr="00D50751">
        <w:rPr>
          <w:rFonts w:ascii="Times New Roman" w:hAnsi="Times New Roman" w:cs="Times New Roman"/>
          <w:lang w:val="bs-Latn-BA"/>
        </w:rPr>
        <w:t>izdanju Ekonomskog fakulteta Internacionalnog univerziteta u Travniku, 2017. godine.</w:t>
      </w:r>
    </w:p>
    <w:p w:rsidR="00AE5EF5" w:rsidRDefault="00AE5EF5" w:rsidP="00AE5EF5">
      <w:pPr>
        <w:pStyle w:val="ListParagraph"/>
        <w:ind w:left="2880" w:right="1254"/>
        <w:jc w:val="both"/>
        <w:rPr>
          <w:rFonts w:ascii="Times New Roman" w:hAnsi="Times New Roman" w:cs="Times New Roman"/>
          <w:lang w:val="bs-Latn-BA"/>
        </w:rPr>
      </w:pPr>
    </w:p>
    <w:p w:rsidR="00AE5EF5" w:rsidRPr="006F185A" w:rsidRDefault="00646610" w:rsidP="00D50751">
      <w:pPr>
        <w:pStyle w:val="ListParagraph"/>
        <w:numPr>
          <w:ilvl w:val="3"/>
          <w:numId w:val="5"/>
        </w:numPr>
        <w:ind w:right="1254"/>
        <w:jc w:val="both"/>
        <w:rPr>
          <w:rFonts w:ascii="Times New Roman" w:hAnsi="Times New Roman" w:cs="Times New Roman"/>
          <w:b/>
          <w:bCs/>
          <w:i/>
          <w:iCs/>
          <w:lang w:val="bs-Latn-BA"/>
        </w:rPr>
      </w:pPr>
      <w:r w:rsidRPr="00646610">
        <w:rPr>
          <w:rFonts w:ascii="Times New Roman" w:hAnsi="Times New Roman" w:cs="Times New Roman"/>
          <w:b/>
          <w:bCs/>
          <w:lang w:val="bs-Latn-BA"/>
        </w:rPr>
        <w:t>Husein Mehmedović</w:t>
      </w:r>
      <w:r>
        <w:rPr>
          <w:rFonts w:ascii="Times New Roman" w:hAnsi="Times New Roman" w:cs="Times New Roman"/>
          <w:lang w:val="bs-Latn-BA"/>
        </w:rPr>
        <w:t>, Saša Gravorac, Goran Šijan,</w:t>
      </w:r>
      <w:r w:rsidR="00AE5EF5" w:rsidRPr="00AE5EF5">
        <w:rPr>
          <w:rFonts w:ascii="Times New Roman" w:hAnsi="Times New Roman" w:cs="Times New Roman"/>
          <w:lang w:val="bs-Latn-BA"/>
        </w:rPr>
        <w:t xml:space="preserve"> univerzitetski udžbenik</w:t>
      </w:r>
      <w:r w:rsidR="00AE5EF5">
        <w:rPr>
          <w:rFonts w:ascii="Times New Roman" w:hAnsi="Times New Roman" w:cs="Times New Roman"/>
          <w:lang w:val="bs-Latn-BA"/>
        </w:rPr>
        <w:t xml:space="preserve"> pod nazivom </w:t>
      </w:r>
      <w:r w:rsidR="00AE5EF5" w:rsidRPr="00AE5EF5">
        <w:rPr>
          <w:rFonts w:ascii="Times New Roman" w:hAnsi="Times New Roman" w:cs="Times New Roman"/>
          <w:b/>
          <w:bCs/>
          <w:i/>
          <w:iCs/>
          <w:lang w:val="bs-Latn-BA"/>
        </w:rPr>
        <w:t>Finansijska tržišta, instrumenti i institucije</w:t>
      </w:r>
      <w:r w:rsidR="00AE5EF5">
        <w:rPr>
          <w:rFonts w:ascii="Times New Roman" w:hAnsi="Times New Roman" w:cs="Times New Roman"/>
          <w:b/>
          <w:bCs/>
          <w:i/>
          <w:iCs/>
          <w:lang w:val="bs-Latn-BA"/>
        </w:rPr>
        <w:t xml:space="preserve">, </w:t>
      </w:r>
      <w:r w:rsidR="00AE5EF5" w:rsidRPr="00AE5EF5">
        <w:rPr>
          <w:rFonts w:ascii="Times New Roman" w:hAnsi="Times New Roman" w:cs="Times New Roman"/>
          <w:lang w:val="bs-Latn-BA"/>
        </w:rPr>
        <w:t>u izdanju</w:t>
      </w:r>
      <w:r w:rsidR="00AE5EF5" w:rsidRPr="00AE5EF5">
        <w:rPr>
          <w:rFonts w:ascii="Times New Roman" w:hAnsi="Times New Roman" w:cs="Times New Roman"/>
          <w:b/>
          <w:bCs/>
          <w:i/>
          <w:iCs/>
          <w:lang w:val="bs-Latn-BA"/>
        </w:rPr>
        <w:t xml:space="preserve"> </w:t>
      </w:r>
      <w:r w:rsidR="00AE5EF5">
        <w:rPr>
          <w:rFonts w:ascii="Times New Roman" w:hAnsi="Times New Roman" w:cs="Times New Roman"/>
          <w:lang w:val="bs-Latn-BA"/>
        </w:rPr>
        <w:t>Internacionalnog univerziteta u Travniku</w:t>
      </w:r>
      <w:r>
        <w:rPr>
          <w:rFonts w:ascii="Times New Roman" w:hAnsi="Times New Roman" w:cs="Times New Roman"/>
          <w:lang w:val="bs-Latn-BA"/>
        </w:rPr>
        <w:t>, 2018. godine.</w:t>
      </w:r>
    </w:p>
    <w:p w:rsidR="006F185A" w:rsidRPr="006F185A" w:rsidRDefault="006F185A" w:rsidP="006F185A">
      <w:pPr>
        <w:pStyle w:val="ListParagraph"/>
        <w:rPr>
          <w:rFonts w:ascii="Times New Roman" w:hAnsi="Times New Roman" w:cs="Times New Roman"/>
          <w:b/>
          <w:bCs/>
          <w:i/>
          <w:iCs/>
          <w:lang w:val="bs-Latn-BA"/>
        </w:rPr>
      </w:pPr>
    </w:p>
    <w:p w:rsidR="006F185A" w:rsidRPr="006F185A" w:rsidRDefault="006F185A" w:rsidP="00D50751">
      <w:pPr>
        <w:pStyle w:val="ListParagraph"/>
        <w:numPr>
          <w:ilvl w:val="3"/>
          <w:numId w:val="5"/>
        </w:numPr>
        <w:ind w:right="1254"/>
        <w:jc w:val="both"/>
        <w:rPr>
          <w:rFonts w:ascii="Times New Roman" w:hAnsi="Times New Roman" w:cs="Times New Roman"/>
          <w:lang w:val="bs-Latn-BA"/>
        </w:rPr>
      </w:pPr>
      <w:r w:rsidRPr="006F185A">
        <w:rPr>
          <w:rFonts w:ascii="Times New Roman" w:hAnsi="Times New Roman" w:cs="Times New Roman"/>
          <w:b/>
          <w:bCs/>
          <w:lang w:val="bs-Latn-BA"/>
        </w:rPr>
        <w:t>Husein Mehmedović</w:t>
      </w:r>
      <w:r>
        <w:rPr>
          <w:rFonts w:ascii="Times New Roman" w:hAnsi="Times New Roman" w:cs="Times New Roman"/>
          <w:lang w:val="bs-Latn-BA"/>
        </w:rPr>
        <w:t xml:space="preserve">, </w:t>
      </w:r>
      <w:r w:rsidR="00726EF3">
        <w:rPr>
          <w:rFonts w:ascii="Times New Roman" w:hAnsi="Times New Roman" w:cs="Times New Roman"/>
          <w:lang w:val="bs-Latn-BA"/>
        </w:rPr>
        <w:t xml:space="preserve"> univerzitetski</w:t>
      </w:r>
      <w:r w:rsidRPr="006F185A">
        <w:rPr>
          <w:rFonts w:ascii="Times New Roman" w:hAnsi="Times New Roman" w:cs="Times New Roman"/>
          <w:lang w:val="bs-Latn-BA"/>
        </w:rPr>
        <w:t xml:space="preserve"> udžbenik pod naslovom</w:t>
      </w:r>
      <w:r>
        <w:rPr>
          <w:rFonts w:ascii="Times New Roman" w:hAnsi="Times New Roman" w:cs="Times New Roman"/>
          <w:b/>
          <w:bCs/>
          <w:i/>
          <w:iCs/>
          <w:lang w:val="bs-Latn-BA"/>
        </w:rPr>
        <w:t xml:space="preserve"> </w:t>
      </w:r>
      <w:r w:rsidR="008221A6">
        <w:rPr>
          <w:rFonts w:ascii="Times New Roman" w:hAnsi="Times New Roman" w:cs="Times New Roman"/>
          <w:b/>
          <w:bCs/>
          <w:i/>
          <w:iCs/>
          <w:lang w:val="bs-Latn-BA"/>
        </w:rPr>
        <w:t>Osnove monetarnih i međunarodnih</w:t>
      </w:r>
      <w:r>
        <w:rPr>
          <w:rFonts w:ascii="Times New Roman" w:hAnsi="Times New Roman" w:cs="Times New Roman"/>
          <w:b/>
          <w:bCs/>
          <w:i/>
          <w:iCs/>
          <w:lang w:val="bs-Latn-BA"/>
        </w:rPr>
        <w:t xml:space="preserve"> finansij</w:t>
      </w:r>
      <w:r w:rsidR="008221A6">
        <w:rPr>
          <w:rFonts w:ascii="Times New Roman" w:hAnsi="Times New Roman" w:cs="Times New Roman"/>
          <w:b/>
          <w:bCs/>
          <w:i/>
          <w:iCs/>
          <w:lang w:val="bs-Latn-BA"/>
        </w:rPr>
        <w:t>a</w:t>
      </w:r>
      <w:r w:rsidR="00726EF3">
        <w:rPr>
          <w:rFonts w:ascii="Times New Roman" w:hAnsi="Times New Roman" w:cs="Times New Roman"/>
          <w:b/>
          <w:bCs/>
          <w:i/>
          <w:iCs/>
          <w:lang w:val="bs-Latn-BA"/>
        </w:rPr>
        <w:t xml:space="preserve">, </w:t>
      </w:r>
      <w:r w:rsidR="00726EF3" w:rsidRPr="00726EF3">
        <w:rPr>
          <w:rFonts w:ascii="Times New Roman" w:hAnsi="Times New Roman" w:cs="Times New Roman"/>
          <w:lang w:val="bs-Latn-BA"/>
        </w:rPr>
        <w:t>u izdanju</w:t>
      </w:r>
      <w:r w:rsidR="00726EF3">
        <w:rPr>
          <w:rFonts w:ascii="Times New Roman" w:hAnsi="Times New Roman" w:cs="Times New Roman"/>
          <w:lang w:val="bs-Latn-BA"/>
        </w:rPr>
        <w:t xml:space="preserve"> Ekonomskog fakultata Internacionalnog univerziteta u Travniku, 2019. godine.</w:t>
      </w:r>
    </w:p>
    <w:p w:rsidR="00AE5EF5" w:rsidRPr="00D50751" w:rsidRDefault="00AE5EF5" w:rsidP="00AE5EF5">
      <w:pPr>
        <w:pStyle w:val="ListParagraph"/>
        <w:ind w:left="2160" w:right="1254"/>
        <w:jc w:val="both"/>
        <w:rPr>
          <w:rFonts w:ascii="Times New Roman" w:hAnsi="Times New Roman" w:cs="Times New Roman"/>
          <w:lang w:val="bs-Latn-BA"/>
        </w:rPr>
      </w:pPr>
    </w:p>
    <w:p w:rsidR="001F5A2B" w:rsidRDefault="001F5A2B" w:rsidP="001F5A2B">
      <w:pPr>
        <w:ind w:right="1254"/>
        <w:rPr>
          <w:rFonts w:ascii="Times New Roman" w:hAnsi="Times New Roman" w:cs="Times New Roman"/>
          <w:lang w:val="bs-Latn-BA"/>
        </w:rPr>
      </w:pPr>
    </w:p>
    <w:p w:rsidR="00AE5EF5" w:rsidRPr="0096262E" w:rsidRDefault="009529E0" w:rsidP="001F5A2B">
      <w:pPr>
        <w:ind w:right="1254"/>
        <w:rPr>
          <w:rFonts w:ascii="Times New Roman" w:hAnsi="Times New Roman" w:cs="Times New Roman"/>
          <w:color w:val="0070C0"/>
          <w:lang w:val="bs-Latn-BA"/>
        </w:rPr>
      </w:pPr>
      <w:r w:rsidRPr="009529E0">
        <w:rPr>
          <w:rFonts w:ascii="Times New Roman" w:hAnsi="Times New Roman" w:cs="Times New Roman"/>
          <w:color w:val="4F81BD" w:themeColor="accent1"/>
          <w:lang w:val="bs-Latn-BA"/>
        </w:rPr>
        <w:t xml:space="preserve">                                     </w:t>
      </w:r>
      <w:r w:rsidRPr="0096262E">
        <w:rPr>
          <w:rFonts w:ascii="Times New Roman" w:hAnsi="Times New Roman" w:cs="Times New Roman"/>
          <w:color w:val="0070C0"/>
          <w:lang w:val="bs-Latn-BA"/>
        </w:rPr>
        <w:t xml:space="preserve"> Recenzija knjiga:</w:t>
      </w:r>
    </w:p>
    <w:p w:rsidR="009529E0" w:rsidRDefault="009529E0" w:rsidP="0096262E">
      <w:pPr>
        <w:ind w:left="2552" w:right="1254" w:hanging="2552"/>
        <w:rPr>
          <w:rFonts w:ascii="Times New Roman" w:hAnsi="Times New Roman" w:cs="Times New Roman"/>
          <w:color w:val="4F81BD" w:themeColor="accent1"/>
          <w:lang w:val="bs-Latn-BA"/>
        </w:rPr>
      </w:pPr>
      <w:r>
        <w:rPr>
          <w:rFonts w:ascii="Times New Roman" w:hAnsi="Times New Roman" w:cs="Times New Roman"/>
          <w:color w:val="4F81BD" w:themeColor="accent1"/>
          <w:lang w:val="bs-Latn-BA"/>
        </w:rPr>
        <w:t xml:space="preserve"> </w:t>
      </w:r>
    </w:p>
    <w:p w:rsidR="009529E0" w:rsidRDefault="009529E0" w:rsidP="009529E0">
      <w:pPr>
        <w:pStyle w:val="ListParagraph"/>
        <w:numPr>
          <w:ilvl w:val="0"/>
          <w:numId w:val="9"/>
        </w:numPr>
        <w:ind w:right="1254"/>
        <w:rPr>
          <w:rFonts w:ascii="Times New Roman" w:hAnsi="Times New Roman" w:cs="Times New Roman"/>
          <w:lang w:val="bs-Latn-BA"/>
        </w:rPr>
      </w:pPr>
      <w:r w:rsidRPr="009529E0">
        <w:rPr>
          <w:rFonts w:ascii="Times New Roman" w:hAnsi="Times New Roman" w:cs="Times New Roman"/>
          <w:lang w:val="bs-Latn-BA"/>
        </w:rPr>
        <w:t xml:space="preserve"> </w:t>
      </w:r>
      <w:r w:rsidRPr="009529E0">
        <w:rPr>
          <w:rFonts w:ascii="Times New Roman" w:hAnsi="Times New Roman" w:cs="Times New Roman"/>
          <w:b/>
          <w:bCs/>
          <w:lang w:val="bs-Latn-BA"/>
        </w:rPr>
        <w:t>„Od ideje do biznisa“,</w:t>
      </w:r>
      <w:r w:rsidR="0096262E">
        <w:rPr>
          <w:rFonts w:ascii="Times New Roman" w:hAnsi="Times New Roman" w:cs="Times New Roman"/>
          <w:lang w:val="bs-Latn-BA"/>
        </w:rPr>
        <w:t xml:space="preserve"> autori</w:t>
      </w:r>
      <w:r w:rsidRPr="009529E0">
        <w:rPr>
          <w:rFonts w:ascii="Times New Roman" w:hAnsi="Times New Roman" w:cs="Times New Roman"/>
          <w:lang w:val="bs-Latn-BA"/>
        </w:rPr>
        <w:t>,</w:t>
      </w:r>
      <w:r w:rsidR="0096262E">
        <w:rPr>
          <w:rFonts w:ascii="Times New Roman" w:hAnsi="Times New Roman" w:cs="Times New Roman"/>
          <w:lang w:val="bs-Latn-BA"/>
        </w:rPr>
        <w:t xml:space="preserve"> Edin</w:t>
      </w:r>
      <w:r w:rsidRPr="009529E0">
        <w:rPr>
          <w:rFonts w:ascii="Times New Roman" w:hAnsi="Times New Roman" w:cs="Times New Roman"/>
          <w:lang w:val="bs-Latn-BA"/>
        </w:rPr>
        <w:t xml:space="preserve"> A janovića</w:t>
      </w:r>
      <w:r w:rsidR="0096262E">
        <w:rPr>
          <w:rFonts w:ascii="Times New Roman" w:hAnsi="Times New Roman" w:cs="Times New Roman"/>
          <w:lang w:val="bs-Latn-BA"/>
        </w:rPr>
        <w:t xml:space="preserve"> i Bajrzuin Hajro</w:t>
      </w:r>
      <w:r w:rsidRPr="009529E0">
        <w:rPr>
          <w:rFonts w:ascii="Times New Roman" w:hAnsi="Times New Roman" w:cs="Times New Roman"/>
          <w:lang w:val="bs-Latn-BA"/>
        </w:rPr>
        <w:t xml:space="preserve"> Planj</w:t>
      </w:r>
      <w:r w:rsidR="0096262E">
        <w:rPr>
          <w:rFonts w:ascii="Times New Roman" w:hAnsi="Times New Roman" w:cs="Times New Roman"/>
          <w:lang w:val="bs-Latn-BA"/>
        </w:rPr>
        <w:t>ac</w:t>
      </w:r>
      <w:r w:rsidRPr="009529E0">
        <w:rPr>
          <w:rFonts w:ascii="Times New Roman" w:hAnsi="Times New Roman" w:cs="Times New Roman"/>
          <w:lang w:val="bs-Latn-BA"/>
        </w:rPr>
        <w:t>, 2016. godine.</w:t>
      </w:r>
    </w:p>
    <w:p w:rsidR="0096262E" w:rsidRDefault="0096262E" w:rsidP="0096262E">
      <w:pPr>
        <w:pStyle w:val="ListParagraph"/>
        <w:ind w:left="3180" w:right="1254"/>
        <w:rPr>
          <w:rFonts w:ascii="Times New Roman" w:hAnsi="Times New Roman" w:cs="Times New Roman"/>
          <w:lang w:val="bs-Latn-BA"/>
        </w:rPr>
      </w:pPr>
    </w:p>
    <w:p w:rsidR="009529E0" w:rsidRDefault="009529E0" w:rsidP="009529E0">
      <w:pPr>
        <w:pStyle w:val="ListParagraph"/>
        <w:numPr>
          <w:ilvl w:val="0"/>
          <w:numId w:val="9"/>
        </w:numPr>
        <w:ind w:right="1254"/>
        <w:rPr>
          <w:rFonts w:ascii="Times New Roman" w:hAnsi="Times New Roman" w:cs="Times New Roman"/>
          <w:lang w:val="bs-Latn-BA"/>
        </w:rPr>
      </w:pPr>
      <w:r w:rsidRPr="009529E0">
        <w:rPr>
          <w:rFonts w:ascii="Times New Roman" w:hAnsi="Times New Roman" w:cs="Times New Roman"/>
          <w:b/>
          <w:bCs/>
          <w:lang w:val="bs-Latn-BA"/>
        </w:rPr>
        <w:t>„Intelektualci i studenti područja Doboj Istoka“,</w:t>
      </w:r>
      <w:r>
        <w:rPr>
          <w:rFonts w:ascii="Times New Roman" w:hAnsi="Times New Roman" w:cs="Times New Roman"/>
          <w:b/>
          <w:bCs/>
          <w:lang w:val="bs-Latn-BA"/>
        </w:rPr>
        <w:t xml:space="preserve"> </w:t>
      </w:r>
      <w:r w:rsidR="0096262E">
        <w:rPr>
          <w:rFonts w:ascii="Times New Roman" w:hAnsi="Times New Roman" w:cs="Times New Roman"/>
          <w:lang w:val="bs-Latn-BA"/>
        </w:rPr>
        <w:t xml:space="preserve"> autor</w:t>
      </w:r>
      <w:r>
        <w:rPr>
          <w:rFonts w:ascii="Times New Roman" w:hAnsi="Times New Roman" w:cs="Times New Roman"/>
          <w:lang w:val="bs-Latn-BA"/>
        </w:rPr>
        <w:t>, Os</w:t>
      </w:r>
      <w:r w:rsidR="0096262E">
        <w:rPr>
          <w:rFonts w:ascii="Times New Roman" w:hAnsi="Times New Roman" w:cs="Times New Roman"/>
          <w:lang w:val="bs-Latn-BA"/>
        </w:rPr>
        <w:t>man Hadžić</w:t>
      </w:r>
      <w:r>
        <w:rPr>
          <w:rFonts w:ascii="Times New Roman" w:hAnsi="Times New Roman" w:cs="Times New Roman"/>
          <w:lang w:val="bs-Latn-BA"/>
        </w:rPr>
        <w:t>, 2017. godine.</w:t>
      </w:r>
    </w:p>
    <w:p w:rsidR="0096262E" w:rsidRPr="0096262E" w:rsidRDefault="0096262E" w:rsidP="0096262E">
      <w:pPr>
        <w:pStyle w:val="ListParagraph"/>
        <w:rPr>
          <w:rFonts w:ascii="Times New Roman" w:hAnsi="Times New Roman" w:cs="Times New Roman"/>
          <w:lang w:val="bs-Latn-BA"/>
        </w:rPr>
      </w:pPr>
    </w:p>
    <w:p w:rsidR="0096262E" w:rsidRDefault="0096262E" w:rsidP="0096262E">
      <w:pPr>
        <w:pStyle w:val="ListParagraph"/>
        <w:ind w:left="3180" w:right="1254"/>
        <w:rPr>
          <w:rFonts w:ascii="Times New Roman" w:hAnsi="Times New Roman" w:cs="Times New Roman"/>
          <w:lang w:val="bs-Latn-BA"/>
        </w:rPr>
      </w:pPr>
    </w:p>
    <w:p w:rsidR="009529E0" w:rsidRDefault="009529E0" w:rsidP="009529E0">
      <w:pPr>
        <w:pStyle w:val="ListParagraph"/>
        <w:numPr>
          <w:ilvl w:val="0"/>
          <w:numId w:val="9"/>
        </w:numPr>
        <w:ind w:right="1254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b/>
          <w:bCs/>
          <w:lang w:val="bs-Latn-BA"/>
        </w:rPr>
        <w:t xml:space="preserve">„Knjigovodstveni praktikum“, </w:t>
      </w:r>
      <w:r w:rsidR="0096262E">
        <w:rPr>
          <w:rFonts w:ascii="Times New Roman" w:hAnsi="Times New Roman" w:cs="Times New Roman"/>
          <w:lang w:val="bs-Latn-BA"/>
        </w:rPr>
        <w:t xml:space="preserve"> autor, Edin Ajanović</w:t>
      </w:r>
      <w:r>
        <w:rPr>
          <w:rFonts w:ascii="Times New Roman" w:hAnsi="Times New Roman" w:cs="Times New Roman"/>
          <w:lang w:val="bs-Latn-BA"/>
        </w:rPr>
        <w:t>, 2017. godine.</w:t>
      </w:r>
    </w:p>
    <w:p w:rsidR="0096262E" w:rsidRDefault="0096262E" w:rsidP="0096262E">
      <w:pPr>
        <w:pStyle w:val="ListParagraph"/>
        <w:ind w:left="3180" w:right="1254"/>
        <w:rPr>
          <w:rFonts w:ascii="Times New Roman" w:hAnsi="Times New Roman" w:cs="Times New Roman"/>
          <w:lang w:val="bs-Latn-BA"/>
        </w:rPr>
      </w:pPr>
    </w:p>
    <w:p w:rsidR="009529E0" w:rsidRDefault="009529E0" w:rsidP="009529E0">
      <w:pPr>
        <w:pStyle w:val="ListParagraph"/>
        <w:numPr>
          <w:ilvl w:val="0"/>
          <w:numId w:val="9"/>
        </w:numPr>
        <w:ind w:right="1254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b/>
          <w:bCs/>
          <w:lang w:val="bs-Latn-BA"/>
        </w:rPr>
        <w:t>„Menadžment ljudskih resursa“</w:t>
      </w:r>
      <w:r w:rsidR="0096262E">
        <w:rPr>
          <w:rFonts w:ascii="Times New Roman" w:hAnsi="Times New Roman" w:cs="Times New Roman"/>
          <w:lang w:val="bs-Latn-BA"/>
        </w:rPr>
        <w:t>, autori</w:t>
      </w:r>
      <w:r>
        <w:rPr>
          <w:rFonts w:ascii="Times New Roman" w:hAnsi="Times New Roman" w:cs="Times New Roman"/>
          <w:lang w:val="bs-Latn-BA"/>
        </w:rPr>
        <w:t xml:space="preserve"> , Asib Alihodžić, Bajruzin Hajro Planjac, Aid Haskić, 2018. </w:t>
      </w:r>
      <w:r w:rsidR="0096262E">
        <w:rPr>
          <w:rFonts w:ascii="Times New Roman" w:hAnsi="Times New Roman" w:cs="Times New Roman"/>
          <w:lang w:val="bs-Latn-BA"/>
        </w:rPr>
        <w:t>g</w:t>
      </w:r>
      <w:r>
        <w:rPr>
          <w:rFonts w:ascii="Times New Roman" w:hAnsi="Times New Roman" w:cs="Times New Roman"/>
          <w:lang w:val="bs-Latn-BA"/>
        </w:rPr>
        <w:t>odine.</w:t>
      </w:r>
    </w:p>
    <w:p w:rsidR="009529E0" w:rsidRDefault="009529E0" w:rsidP="009529E0">
      <w:pPr>
        <w:ind w:right="1254"/>
        <w:rPr>
          <w:rFonts w:ascii="Times New Roman" w:hAnsi="Times New Roman" w:cs="Times New Roman"/>
          <w:lang w:val="bs-Latn-BA"/>
        </w:rPr>
      </w:pPr>
    </w:p>
    <w:p w:rsidR="009529E0" w:rsidRPr="009529E0" w:rsidRDefault="009529E0" w:rsidP="009529E0">
      <w:pPr>
        <w:ind w:right="1254"/>
        <w:rPr>
          <w:rFonts w:ascii="Times New Roman" w:hAnsi="Times New Roman" w:cs="Times New Roman"/>
          <w:lang w:val="bs-Latn-BA"/>
        </w:rPr>
        <w:sectPr w:rsidR="009529E0" w:rsidRPr="009529E0">
          <w:type w:val="continuous"/>
          <w:pgSz w:w="11910" w:h="16840"/>
          <w:pgMar w:top="660" w:right="560" w:bottom="780" w:left="740" w:header="720" w:footer="720" w:gutter="0"/>
          <w:cols w:space="720"/>
        </w:sectPr>
      </w:pPr>
    </w:p>
    <w:p w:rsidR="000267A7" w:rsidRPr="001F5A2B" w:rsidRDefault="009529E0" w:rsidP="001813FF">
      <w:pPr>
        <w:ind w:right="1254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lastRenderedPageBreak/>
        <w:t xml:space="preserve">          </w:t>
      </w:r>
    </w:p>
    <w:p w:rsidR="000267A7" w:rsidRPr="00CF1DF0" w:rsidRDefault="000267A7" w:rsidP="001813FF">
      <w:pPr>
        <w:ind w:left="2268" w:right="1254"/>
        <w:jc w:val="both"/>
        <w:rPr>
          <w:rFonts w:ascii="Times New Roman" w:hAnsi="Times New Roman" w:cs="Times New Roman"/>
          <w:color w:val="0E4193"/>
          <w:lang w:val="bs-Latn-BA"/>
        </w:rPr>
      </w:pPr>
    </w:p>
    <w:p w:rsidR="00D16834" w:rsidRPr="00050A75" w:rsidRDefault="00050A75" w:rsidP="00050A75">
      <w:pPr>
        <w:ind w:right="1254"/>
        <w:jc w:val="both"/>
        <w:rPr>
          <w:rFonts w:ascii="Times New Roman" w:hAnsi="Times New Roman" w:cs="Times New Roman"/>
          <w:color w:val="0E4193"/>
          <w:lang w:val="bs-Latn-BA"/>
        </w:rPr>
      </w:pPr>
      <w:r>
        <w:rPr>
          <w:rFonts w:ascii="Times New Roman" w:hAnsi="Times New Roman" w:cs="Times New Roman"/>
          <w:color w:val="0E4193"/>
          <w:lang w:val="bs-Latn-BA"/>
        </w:rPr>
        <w:t xml:space="preserve">                                   </w:t>
      </w:r>
      <w:r w:rsidR="004F49F5" w:rsidRPr="00050A75">
        <w:rPr>
          <w:rFonts w:ascii="Times New Roman" w:hAnsi="Times New Roman" w:cs="Times New Roman"/>
          <w:color w:val="0E4193"/>
          <w:lang w:val="bs-Latn-BA"/>
        </w:rPr>
        <w:t>Č</w:t>
      </w:r>
      <w:r w:rsidR="00696B8D" w:rsidRPr="00050A75">
        <w:rPr>
          <w:rFonts w:ascii="Times New Roman" w:hAnsi="Times New Roman" w:cs="Times New Roman"/>
          <w:color w:val="0E4193"/>
          <w:lang w:val="bs-Latn-BA"/>
        </w:rPr>
        <w:t>lanci</w:t>
      </w:r>
      <w:r w:rsidR="000267A7" w:rsidRPr="00050A75">
        <w:rPr>
          <w:rFonts w:ascii="Times New Roman" w:hAnsi="Times New Roman" w:cs="Times New Roman"/>
          <w:color w:val="0E4193"/>
          <w:lang w:val="bs-Latn-BA"/>
        </w:rPr>
        <w:t xml:space="preserve">: </w:t>
      </w:r>
    </w:p>
    <w:p w:rsidR="000267A7" w:rsidRPr="00D50751" w:rsidRDefault="00D16834" w:rsidP="00D50751">
      <w:pPr>
        <w:pStyle w:val="ListParagraph"/>
        <w:numPr>
          <w:ilvl w:val="3"/>
          <w:numId w:val="5"/>
        </w:numPr>
        <w:ind w:right="1254"/>
        <w:jc w:val="both"/>
        <w:rPr>
          <w:rFonts w:ascii="Times New Roman" w:hAnsi="Times New Roman" w:cs="Times New Roman"/>
          <w:lang w:val="bs-Latn-BA"/>
        </w:rPr>
      </w:pPr>
      <w:r w:rsidRPr="00D50751">
        <w:rPr>
          <w:rFonts w:ascii="Times New Roman" w:hAnsi="Times New Roman" w:cs="Times New Roman"/>
          <w:color w:val="000000" w:themeColor="text1"/>
          <w:lang w:val="bs-Latn-BA"/>
        </w:rPr>
        <w:t>Romana Petrović</w:t>
      </w:r>
      <w:r w:rsidRPr="00D50751">
        <w:rPr>
          <w:rFonts w:ascii="Times New Roman" w:hAnsi="Times New Roman" w:cs="Times New Roman"/>
          <w:color w:val="0E4193"/>
          <w:lang w:val="bs-Latn-BA"/>
        </w:rPr>
        <w:t xml:space="preserve">, </w:t>
      </w:r>
      <w:r w:rsidRPr="00D50751">
        <w:rPr>
          <w:rFonts w:ascii="Times New Roman" w:hAnsi="Times New Roman" w:cs="Times New Roman"/>
          <w:b/>
          <w:bCs/>
          <w:lang w:val="bs-Latn-BA"/>
        </w:rPr>
        <w:t>Husein Mehmedović,</w:t>
      </w:r>
      <w:r w:rsidR="000267A7" w:rsidRPr="00D50751">
        <w:rPr>
          <w:rFonts w:ascii="Times New Roman" w:hAnsi="Times New Roman" w:cs="Times New Roman"/>
          <w:lang w:val="bs-Latn-BA"/>
        </w:rPr>
        <w:t xml:space="preserve"> </w:t>
      </w:r>
      <w:r w:rsidR="000267A7" w:rsidRPr="00D50751">
        <w:rPr>
          <w:rFonts w:ascii="Times New Roman" w:hAnsi="Times New Roman" w:cs="Times New Roman"/>
          <w:i/>
          <w:lang w:val="bs-Latn-BA"/>
        </w:rPr>
        <w:t>“</w:t>
      </w:r>
      <w:r w:rsidR="000267A7" w:rsidRPr="00D50751">
        <w:rPr>
          <w:rFonts w:ascii="Times New Roman" w:hAnsi="Times New Roman" w:cs="Times New Roman"/>
          <w:b/>
          <w:i/>
          <w:lang w:val="bs-Latn-BA"/>
        </w:rPr>
        <w:t>Monitoring kreditnog portfolija banke“,</w:t>
      </w:r>
      <w:r w:rsidR="000267A7" w:rsidRPr="00D50751">
        <w:rPr>
          <w:rFonts w:ascii="Times New Roman" w:hAnsi="Times New Roman" w:cs="Times New Roman"/>
          <w:lang w:val="bs-Latn-BA"/>
        </w:rPr>
        <w:t xml:space="preserve"> časopis, „Anali“, Ekonomski fakultet u Subotici, broj 27, Subotica 2012.godina.</w:t>
      </w:r>
    </w:p>
    <w:p w:rsidR="004F49F5" w:rsidRPr="00CF1DF0" w:rsidRDefault="004F49F5" w:rsidP="001813FF">
      <w:pPr>
        <w:ind w:left="2268" w:right="1254"/>
        <w:jc w:val="both"/>
        <w:rPr>
          <w:rFonts w:ascii="Times New Roman" w:hAnsi="Times New Roman" w:cs="Times New Roman"/>
          <w:color w:val="0E4193"/>
          <w:lang w:val="bs-Latn-BA"/>
        </w:rPr>
      </w:pPr>
    </w:p>
    <w:p w:rsidR="000267A7" w:rsidRPr="00D50751" w:rsidRDefault="00D16834" w:rsidP="00D50751">
      <w:pPr>
        <w:pStyle w:val="ListParagraph"/>
        <w:numPr>
          <w:ilvl w:val="3"/>
          <w:numId w:val="5"/>
        </w:numPr>
        <w:ind w:right="1254"/>
        <w:jc w:val="both"/>
        <w:rPr>
          <w:rFonts w:ascii="Times New Roman" w:hAnsi="Times New Roman" w:cs="Times New Roman"/>
          <w:lang w:val="bs-Latn-BA"/>
        </w:rPr>
      </w:pPr>
      <w:r w:rsidRPr="00D50751">
        <w:rPr>
          <w:rFonts w:ascii="Times New Roman" w:hAnsi="Times New Roman" w:cs="Times New Roman"/>
          <w:bCs/>
          <w:lang w:val="bs-Latn-BA"/>
        </w:rPr>
        <w:t>Rada Simetić,</w:t>
      </w:r>
      <w:r w:rsidRPr="00D50751">
        <w:rPr>
          <w:rFonts w:ascii="Times New Roman" w:hAnsi="Times New Roman" w:cs="Times New Roman"/>
          <w:b/>
          <w:lang w:val="bs-Latn-BA"/>
        </w:rPr>
        <w:t xml:space="preserve"> Husein Mehmedović</w:t>
      </w:r>
      <w:r w:rsidR="000267A7" w:rsidRPr="00D50751">
        <w:rPr>
          <w:rFonts w:ascii="Times New Roman" w:hAnsi="Times New Roman" w:cs="Times New Roman"/>
          <w:b/>
          <w:i/>
          <w:lang w:val="bs-Latn-BA"/>
        </w:rPr>
        <w:t>„Upravljanje operativnim rizikom banaka</w:t>
      </w:r>
      <w:r w:rsidR="000267A7" w:rsidRPr="00D50751">
        <w:rPr>
          <w:rFonts w:ascii="Times New Roman" w:hAnsi="Times New Roman" w:cs="Times New Roman"/>
          <w:b/>
          <w:lang w:val="bs-Latn-BA"/>
        </w:rPr>
        <w:t>“,</w:t>
      </w:r>
      <w:r w:rsidR="000267A7" w:rsidRPr="00D50751">
        <w:rPr>
          <w:rFonts w:ascii="Times New Roman" w:hAnsi="Times New Roman" w:cs="Times New Roman"/>
          <w:lang w:val="bs-Latn-BA"/>
        </w:rPr>
        <w:t xml:space="preserve"> časopis, „Anali“, Ekonomski fakultet u Subotici, broj 29, Subotica 2013. godine. </w:t>
      </w:r>
    </w:p>
    <w:p w:rsidR="00D16834" w:rsidRPr="00CF1DF0" w:rsidRDefault="00D16834" w:rsidP="001813FF">
      <w:pPr>
        <w:ind w:left="2268" w:right="1254"/>
        <w:jc w:val="both"/>
        <w:rPr>
          <w:rFonts w:ascii="Times New Roman" w:hAnsi="Times New Roman" w:cs="Times New Roman"/>
          <w:lang w:val="bs-Latn-BA"/>
        </w:rPr>
      </w:pPr>
    </w:p>
    <w:p w:rsidR="000267A7" w:rsidRPr="00D50751" w:rsidRDefault="00D16834" w:rsidP="00D50751">
      <w:pPr>
        <w:pStyle w:val="ListParagraph"/>
        <w:numPr>
          <w:ilvl w:val="3"/>
          <w:numId w:val="5"/>
        </w:numPr>
        <w:ind w:right="1254"/>
        <w:jc w:val="both"/>
        <w:rPr>
          <w:rFonts w:ascii="Times New Roman" w:hAnsi="Times New Roman" w:cs="Times New Roman"/>
          <w:lang w:val="bs-Latn-BA"/>
        </w:rPr>
      </w:pPr>
      <w:r w:rsidRPr="00D50751">
        <w:rPr>
          <w:rFonts w:ascii="Times New Roman" w:hAnsi="Times New Roman" w:cs="Times New Roman"/>
          <w:bCs/>
          <w:lang w:val="bs-Latn-BA"/>
        </w:rPr>
        <w:t xml:space="preserve">Milivoje Davidović, </w:t>
      </w:r>
      <w:r w:rsidRPr="00D50751">
        <w:rPr>
          <w:rFonts w:ascii="Times New Roman" w:hAnsi="Times New Roman" w:cs="Times New Roman"/>
          <w:b/>
          <w:lang w:val="bs-Latn-BA"/>
        </w:rPr>
        <w:t>Husein Mehmedović</w:t>
      </w:r>
      <w:r w:rsidRPr="00D50751">
        <w:rPr>
          <w:rFonts w:ascii="Times New Roman" w:hAnsi="Times New Roman" w:cs="Times New Roman"/>
          <w:bCs/>
          <w:lang w:val="bs-Latn-BA"/>
        </w:rPr>
        <w:t>, Goran Šijan, Darko Marjanović,</w:t>
      </w:r>
      <w:r w:rsidR="000267A7" w:rsidRPr="00D50751">
        <w:rPr>
          <w:rFonts w:ascii="Times New Roman" w:hAnsi="Times New Roman" w:cs="Times New Roman"/>
          <w:b/>
          <w:lang w:val="bs-Latn-BA"/>
        </w:rPr>
        <w:t xml:space="preserve"> „</w:t>
      </w:r>
      <w:r w:rsidR="000267A7" w:rsidRPr="00D50751">
        <w:rPr>
          <w:rFonts w:ascii="Times New Roman" w:hAnsi="Times New Roman" w:cs="Times New Roman"/>
          <w:b/>
          <w:i/>
          <w:lang w:val="bs-Latn-BA"/>
        </w:rPr>
        <w:t>Measurement of investment portfolio performances“,</w:t>
      </w:r>
      <w:r w:rsidR="000267A7" w:rsidRPr="00D50751">
        <w:rPr>
          <w:rFonts w:ascii="Times New Roman" w:hAnsi="Times New Roman" w:cs="Times New Roman"/>
          <w:lang w:val="bs-Latn-BA"/>
        </w:rPr>
        <w:t xml:space="preserve"> časopis, „TTEM“, vol.8, No. 2., 2013. godine, Sarajevo, BiH.</w:t>
      </w:r>
    </w:p>
    <w:p w:rsidR="00D16834" w:rsidRPr="00CF1DF0" w:rsidRDefault="00D16834" w:rsidP="001813FF">
      <w:pPr>
        <w:ind w:left="2268" w:right="1254"/>
        <w:jc w:val="both"/>
        <w:rPr>
          <w:rFonts w:ascii="Times New Roman" w:hAnsi="Times New Roman" w:cs="Times New Roman"/>
          <w:lang w:val="bs-Latn-BA"/>
        </w:rPr>
      </w:pPr>
    </w:p>
    <w:p w:rsidR="00D16834" w:rsidRPr="00D50751" w:rsidRDefault="007A23D7" w:rsidP="00D50751">
      <w:pPr>
        <w:pStyle w:val="ListParagraph"/>
        <w:numPr>
          <w:ilvl w:val="3"/>
          <w:numId w:val="5"/>
        </w:numPr>
        <w:ind w:right="1254"/>
        <w:jc w:val="both"/>
        <w:rPr>
          <w:rFonts w:ascii="Times New Roman" w:hAnsi="Times New Roman" w:cs="Times New Roman"/>
          <w:lang w:val="bs-Latn-BA"/>
        </w:rPr>
      </w:pPr>
      <w:r w:rsidRPr="00D50751">
        <w:rPr>
          <w:rFonts w:ascii="Times New Roman" w:hAnsi="Times New Roman" w:cs="Times New Roman"/>
          <w:bCs/>
          <w:lang w:val="bs-Latn-BA"/>
        </w:rPr>
        <w:lastRenderedPageBreak/>
        <w:t>Milivoje Davidović, Marina Grubor,</w:t>
      </w:r>
      <w:r w:rsidRPr="00D50751">
        <w:rPr>
          <w:rFonts w:ascii="Times New Roman" w:hAnsi="Times New Roman" w:cs="Times New Roman"/>
          <w:b/>
          <w:lang w:val="bs-Latn-BA"/>
        </w:rPr>
        <w:t xml:space="preserve"> Husein Mehmedović, </w:t>
      </w:r>
      <w:r w:rsidR="000267A7" w:rsidRPr="00D50751">
        <w:rPr>
          <w:rFonts w:ascii="Times New Roman" w:hAnsi="Times New Roman" w:cs="Times New Roman"/>
          <w:b/>
          <w:lang w:val="bs-Latn-BA"/>
        </w:rPr>
        <w:t xml:space="preserve"> </w:t>
      </w:r>
      <w:r w:rsidR="000267A7" w:rsidRPr="00D50751">
        <w:rPr>
          <w:rFonts w:ascii="Times New Roman" w:hAnsi="Times New Roman" w:cs="Times New Roman"/>
          <w:b/>
          <w:i/>
          <w:lang w:val="bs-Latn-BA"/>
        </w:rPr>
        <w:t>„Ciljanje inflacije: Determinante, preduslovi, efekti</w:t>
      </w:r>
      <w:r w:rsidR="000267A7" w:rsidRPr="00D50751">
        <w:rPr>
          <w:rFonts w:ascii="Times New Roman" w:hAnsi="Times New Roman" w:cs="Times New Roman"/>
          <w:b/>
          <w:lang w:val="bs-Latn-BA"/>
        </w:rPr>
        <w:t>“</w:t>
      </w:r>
      <w:r w:rsidR="000267A7" w:rsidRPr="00D50751">
        <w:rPr>
          <w:rFonts w:ascii="Times New Roman" w:hAnsi="Times New Roman" w:cs="Times New Roman"/>
          <w:lang w:val="bs-Latn-BA"/>
        </w:rPr>
        <w:t>, časopis, „Ekonomske teme“, broj 51(2), Ekonomski fakultet Niš, 2013. godine.</w:t>
      </w:r>
    </w:p>
    <w:p w:rsidR="000267A7" w:rsidRPr="00CF1DF0" w:rsidRDefault="000267A7" w:rsidP="00D50751">
      <w:pPr>
        <w:ind w:left="2268" w:right="1254" w:firstLine="60"/>
        <w:jc w:val="both"/>
        <w:rPr>
          <w:rFonts w:ascii="Times New Roman" w:hAnsi="Times New Roman" w:cs="Times New Roman"/>
          <w:b/>
          <w:bCs/>
          <w:i/>
          <w:iCs/>
          <w:lang w:val="bs-Latn-BA"/>
        </w:rPr>
      </w:pPr>
    </w:p>
    <w:p w:rsidR="000267A7" w:rsidRDefault="00D16834" w:rsidP="00D50751">
      <w:pPr>
        <w:pStyle w:val="ListParagraph"/>
        <w:numPr>
          <w:ilvl w:val="3"/>
          <w:numId w:val="5"/>
        </w:numPr>
        <w:ind w:right="1254"/>
        <w:jc w:val="both"/>
        <w:rPr>
          <w:rFonts w:ascii="Times New Roman" w:hAnsi="Times New Roman" w:cs="Times New Roman"/>
          <w:lang w:val="bs-Latn-BA"/>
        </w:rPr>
      </w:pPr>
      <w:r w:rsidRPr="0039381F">
        <w:rPr>
          <w:rFonts w:ascii="Times New Roman" w:hAnsi="Times New Roman" w:cs="Times New Roman"/>
          <w:lang w:val="bs-Latn-BA"/>
        </w:rPr>
        <w:t>Goran Šijan, Saša Gravorac,</w:t>
      </w:r>
      <w:r w:rsidRPr="0039381F">
        <w:rPr>
          <w:rFonts w:ascii="Times New Roman" w:hAnsi="Times New Roman" w:cs="Times New Roman"/>
          <w:b/>
          <w:bCs/>
          <w:lang w:val="bs-Latn-BA"/>
        </w:rPr>
        <w:t xml:space="preserve"> Husein Mehmedović</w:t>
      </w:r>
      <w:r w:rsidRPr="00D50751">
        <w:rPr>
          <w:rFonts w:ascii="Times New Roman" w:hAnsi="Times New Roman" w:cs="Times New Roman"/>
          <w:b/>
          <w:bCs/>
          <w:i/>
          <w:iCs/>
          <w:lang w:val="bs-Latn-BA"/>
        </w:rPr>
        <w:t>,</w:t>
      </w:r>
      <w:r w:rsidR="000267A7" w:rsidRPr="00D50751">
        <w:rPr>
          <w:rFonts w:ascii="Times New Roman" w:hAnsi="Times New Roman" w:cs="Times New Roman"/>
          <w:b/>
          <w:bCs/>
          <w:i/>
          <w:iCs/>
          <w:lang w:val="bs-Latn-BA"/>
        </w:rPr>
        <w:t xml:space="preserve">”Raspodjela neto dobitka sa posebnim osvrtom na ulaganja u tradicionalne finansijske instrumente”, </w:t>
      </w:r>
      <w:r w:rsidR="000267A7" w:rsidRPr="00D50751">
        <w:rPr>
          <w:rFonts w:ascii="Times New Roman" w:hAnsi="Times New Roman" w:cs="Times New Roman"/>
          <w:lang w:val="bs-Latn-BA"/>
        </w:rPr>
        <w:t>časopis, “Anali” broj 37. Ekonomski fakultet Subotica, 2017</w:t>
      </w:r>
      <w:r w:rsidR="004E4F52">
        <w:rPr>
          <w:rFonts w:ascii="Times New Roman" w:hAnsi="Times New Roman" w:cs="Times New Roman"/>
          <w:lang w:val="bs-Latn-BA"/>
        </w:rPr>
        <w:t>.godine.</w:t>
      </w:r>
    </w:p>
    <w:p w:rsidR="00B102FF" w:rsidRPr="00B102FF" w:rsidRDefault="00B102FF" w:rsidP="00B102FF">
      <w:pPr>
        <w:pStyle w:val="ListParagraph"/>
        <w:rPr>
          <w:rFonts w:ascii="Times New Roman" w:hAnsi="Times New Roman" w:cs="Times New Roman"/>
          <w:lang w:val="bs-Latn-BA"/>
        </w:rPr>
      </w:pPr>
    </w:p>
    <w:p w:rsidR="00B102FF" w:rsidRPr="00B102FF" w:rsidRDefault="00B102FF" w:rsidP="00D50751">
      <w:pPr>
        <w:pStyle w:val="ListParagraph"/>
        <w:numPr>
          <w:ilvl w:val="3"/>
          <w:numId w:val="5"/>
        </w:numPr>
        <w:ind w:right="1254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Bogdan Laban, Saša Gravorac, Goran Šijan, </w:t>
      </w:r>
      <w:r w:rsidRPr="00B102FF">
        <w:rPr>
          <w:rFonts w:ascii="Times New Roman" w:hAnsi="Times New Roman" w:cs="Times New Roman"/>
          <w:b/>
          <w:bCs/>
          <w:lang w:val="bs-Latn-BA"/>
        </w:rPr>
        <w:t>Husein Mehmedović</w:t>
      </w:r>
      <w:r>
        <w:rPr>
          <w:rFonts w:ascii="Times New Roman" w:hAnsi="Times New Roman" w:cs="Times New Roman"/>
          <w:lang w:val="bs-Latn-BA"/>
        </w:rPr>
        <w:t xml:space="preserve">, </w:t>
      </w:r>
      <w:r w:rsidRPr="00B102FF">
        <w:rPr>
          <w:rFonts w:ascii="Times New Roman" w:hAnsi="Times New Roman" w:cs="Times New Roman"/>
          <w:b/>
          <w:bCs/>
          <w:i/>
          <w:iCs/>
          <w:lang w:val="bs-Latn-BA"/>
        </w:rPr>
        <w:t>„Organizacija k</w:t>
      </w:r>
      <w:r>
        <w:rPr>
          <w:rFonts w:ascii="Times New Roman" w:hAnsi="Times New Roman" w:cs="Times New Roman"/>
          <w:b/>
          <w:bCs/>
          <w:i/>
          <w:iCs/>
          <w:lang w:val="bs-Latn-BA"/>
        </w:rPr>
        <w:t>oja uči VS. Intelektualni kapita</w:t>
      </w:r>
      <w:r w:rsidRPr="00B102FF">
        <w:rPr>
          <w:rFonts w:ascii="Times New Roman" w:hAnsi="Times New Roman" w:cs="Times New Roman"/>
          <w:b/>
          <w:bCs/>
          <w:i/>
          <w:iCs/>
          <w:lang w:val="bs-Latn-BA"/>
        </w:rPr>
        <w:t>l</w:t>
      </w:r>
      <w:r>
        <w:rPr>
          <w:rFonts w:ascii="Times New Roman" w:hAnsi="Times New Roman" w:cs="Times New Roman"/>
          <w:b/>
          <w:bCs/>
          <w:i/>
          <w:iCs/>
          <w:lang w:val="bs-Latn-BA"/>
        </w:rPr>
        <w:t xml:space="preserve"> </w:t>
      </w:r>
      <w:r w:rsidRPr="00B102FF">
        <w:rPr>
          <w:rFonts w:ascii="Times New Roman" w:hAnsi="Times New Roman" w:cs="Times New Roman"/>
          <w:b/>
          <w:bCs/>
          <w:i/>
          <w:iCs/>
          <w:lang w:val="bs-Latn-BA"/>
        </w:rPr>
        <w:t>- dva put u funkciji istog cilja“</w:t>
      </w:r>
      <w:r>
        <w:rPr>
          <w:rFonts w:ascii="Times New Roman" w:hAnsi="Times New Roman" w:cs="Times New Roman"/>
          <w:b/>
          <w:bCs/>
          <w:i/>
          <w:iCs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č</w:t>
      </w:r>
      <w:r w:rsidRPr="00B102FF">
        <w:rPr>
          <w:rFonts w:ascii="Times New Roman" w:hAnsi="Times New Roman" w:cs="Times New Roman"/>
          <w:lang w:val="bs-Latn-BA"/>
        </w:rPr>
        <w:t>asopis, „</w:t>
      </w:r>
      <w:r>
        <w:rPr>
          <w:rFonts w:ascii="Times New Roman" w:hAnsi="Times New Roman" w:cs="Times New Roman"/>
          <w:lang w:val="bs-Latn-BA"/>
        </w:rPr>
        <w:t>Ekonomski izazovi“,</w:t>
      </w:r>
      <w:r w:rsidRPr="00B102FF">
        <w:rPr>
          <w:rFonts w:ascii="Times New Roman" w:hAnsi="Times New Roman" w:cs="Times New Roman"/>
          <w:lang w:val="bs-Latn-BA"/>
        </w:rPr>
        <w:t xml:space="preserve"> </w:t>
      </w:r>
      <w:r w:rsidR="008221A6">
        <w:rPr>
          <w:rFonts w:ascii="Times New Roman" w:hAnsi="Times New Roman" w:cs="Times New Roman"/>
          <w:lang w:val="bs-Latn-BA"/>
        </w:rPr>
        <w:t xml:space="preserve">u izdanju Internacionalnog univerziteta u Novom Pazaru, Republika Srbija, </w:t>
      </w:r>
      <w:r w:rsidRPr="00B102FF">
        <w:rPr>
          <w:rFonts w:ascii="Times New Roman" w:hAnsi="Times New Roman" w:cs="Times New Roman"/>
          <w:lang w:val="bs-Latn-BA"/>
        </w:rPr>
        <w:t xml:space="preserve">2018. </w:t>
      </w:r>
      <w:r>
        <w:rPr>
          <w:rFonts w:ascii="Times New Roman" w:hAnsi="Times New Roman" w:cs="Times New Roman"/>
          <w:lang w:val="bs-Latn-BA"/>
        </w:rPr>
        <w:t>g</w:t>
      </w:r>
      <w:r w:rsidRPr="00B102FF">
        <w:rPr>
          <w:rFonts w:ascii="Times New Roman" w:hAnsi="Times New Roman" w:cs="Times New Roman"/>
          <w:lang w:val="bs-Latn-BA"/>
        </w:rPr>
        <w:t>odine.</w:t>
      </w:r>
    </w:p>
    <w:p w:rsidR="008247C8" w:rsidRPr="00B102FF" w:rsidRDefault="008247C8" w:rsidP="001813FF">
      <w:pPr>
        <w:pStyle w:val="BodyText"/>
        <w:ind w:left="2268" w:right="1254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247C8" w:rsidRPr="00CF1DF0" w:rsidRDefault="008247C8" w:rsidP="001813FF">
      <w:pPr>
        <w:pStyle w:val="BodyText"/>
        <w:spacing w:before="6"/>
        <w:ind w:left="2268" w:right="1254"/>
        <w:rPr>
          <w:rFonts w:ascii="Times New Roman" w:hAnsi="Times New Roman" w:cs="Times New Roman"/>
          <w:sz w:val="22"/>
          <w:szCs w:val="22"/>
          <w:lang w:val="bs-Latn-BA"/>
        </w:rPr>
        <w:sectPr w:rsidR="008247C8" w:rsidRPr="00CF1DF0">
          <w:type w:val="continuous"/>
          <w:pgSz w:w="11910" w:h="16840"/>
          <w:pgMar w:top="660" w:right="560" w:bottom="780" w:left="740" w:header="720" w:footer="720" w:gutter="0"/>
          <w:cols w:space="720"/>
        </w:sectPr>
      </w:pPr>
    </w:p>
    <w:p w:rsidR="004F49F5" w:rsidRPr="00CF1DF0" w:rsidRDefault="00050A75" w:rsidP="00050A75">
      <w:pPr>
        <w:pStyle w:val="BodyText"/>
        <w:ind w:right="1254"/>
        <w:rPr>
          <w:rFonts w:ascii="Times New Roman" w:hAnsi="Times New Roman" w:cs="Times New Roman"/>
          <w:b/>
          <w:sz w:val="22"/>
          <w:szCs w:val="22"/>
          <w:lang w:val="bs-Latn-BA"/>
        </w:rPr>
      </w:pPr>
      <w:r>
        <w:rPr>
          <w:rFonts w:ascii="Times New Roman" w:hAnsi="Times New Roman" w:cs="Times New Roman"/>
          <w:color w:val="0E4193"/>
          <w:spacing w:val="-7"/>
          <w:sz w:val="22"/>
          <w:szCs w:val="22"/>
          <w:lang w:val="bs-Latn-BA"/>
        </w:rPr>
        <w:lastRenderedPageBreak/>
        <w:t xml:space="preserve">                              </w:t>
      </w:r>
      <w:r w:rsidR="00696B8D" w:rsidRPr="00CF1DF0">
        <w:rPr>
          <w:rFonts w:ascii="Times New Roman" w:hAnsi="Times New Roman" w:cs="Times New Roman"/>
          <w:color w:val="0E4193"/>
          <w:spacing w:val="-7"/>
          <w:sz w:val="22"/>
          <w:szCs w:val="22"/>
          <w:lang w:val="bs-Latn-BA"/>
        </w:rPr>
        <w:t>Konferencije</w:t>
      </w:r>
      <w:r w:rsidR="00646610">
        <w:rPr>
          <w:rFonts w:ascii="Times New Roman" w:hAnsi="Times New Roman" w:cs="Times New Roman"/>
          <w:color w:val="0E4193"/>
          <w:spacing w:val="-7"/>
          <w:sz w:val="22"/>
          <w:szCs w:val="22"/>
          <w:lang w:val="bs-Latn-BA"/>
        </w:rPr>
        <w:t>, savjetovanja</w:t>
      </w:r>
      <w:r w:rsidR="000267A7" w:rsidRPr="00CF1DF0">
        <w:rPr>
          <w:rFonts w:ascii="Times New Roman" w:hAnsi="Times New Roman" w:cs="Times New Roman"/>
          <w:color w:val="0E4193"/>
          <w:spacing w:val="-7"/>
          <w:sz w:val="22"/>
          <w:szCs w:val="22"/>
          <w:lang w:val="bs-Latn-BA"/>
        </w:rPr>
        <w:t>:</w:t>
      </w:r>
      <w:r w:rsidR="00FE3FFC" w:rsidRPr="00CF1DF0">
        <w:rPr>
          <w:rFonts w:ascii="Times New Roman" w:hAnsi="Times New Roman" w:cs="Times New Roman"/>
          <w:b/>
          <w:sz w:val="22"/>
          <w:szCs w:val="22"/>
          <w:lang w:val="bs-Latn-BA"/>
        </w:rPr>
        <w:t xml:space="preserve"> </w:t>
      </w:r>
    </w:p>
    <w:p w:rsidR="00FE3FFC" w:rsidRPr="00CF1DF0" w:rsidRDefault="004F49F5" w:rsidP="00D50751">
      <w:pPr>
        <w:pStyle w:val="BodyText"/>
        <w:numPr>
          <w:ilvl w:val="3"/>
          <w:numId w:val="5"/>
        </w:numPr>
        <w:ind w:right="1254"/>
        <w:rPr>
          <w:rFonts w:ascii="Times New Roman" w:hAnsi="Times New Roman" w:cs="Times New Roman"/>
          <w:color w:val="0E4193"/>
          <w:spacing w:val="-7"/>
          <w:sz w:val="22"/>
          <w:szCs w:val="22"/>
          <w:lang w:val="bs-Latn-BA"/>
        </w:rPr>
      </w:pPr>
      <w:r w:rsidRPr="00CF1DF0">
        <w:rPr>
          <w:rFonts w:ascii="Times New Roman" w:hAnsi="Times New Roman" w:cs="Times New Roman"/>
          <w:bCs/>
          <w:iCs/>
          <w:sz w:val="22"/>
          <w:szCs w:val="22"/>
          <w:lang w:val="bs-Latn-BA"/>
        </w:rPr>
        <w:t>Romana Petrović, Jelena Miljanski</w:t>
      </w:r>
      <w:r w:rsidRPr="00CF1DF0">
        <w:rPr>
          <w:rFonts w:ascii="Times New Roman" w:hAnsi="Times New Roman" w:cs="Times New Roman"/>
          <w:b/>
          <w:iCs/>
          <w:sz w:val="22"/>
          <w:szCs w:val="22"/>
          <w:lang w:val="bs-Latn-BA"/>
        </w:rPr>
        <w:t>, Husein Mehmedović</w:t>
      </w:r>
      <w:r w:rsidRPr="00CF1DF0">
        <w:rPr>
          <w:rFonts w:ascii="Times New Roman" w:hAnsi="Times New Roman" w:cs="Times New Roman"/>
          <w:b/>
          <w:i/>
          <w:sz w:val="22"/>
          <w:szCs w:val="22"/>
          <w:lang w:val="bs-Latn-BA"/>
        </w:rPr>
        <w:t>,</w:t>
      </w:r>
      <w:r w:rsidR="00FE3FFC" w:rsidRPr="00CF1DF0">
        <w:rPr>
          <w:rFonts w:ascii="Times New Roman" w:hAnsi="Times New Roman" w:cs="Times New Roman"/>
          <w:b/>
          <w:i/>
          <w:sz w:val="22"/>
          <w:szCs w:val="22"/>
          <w:lang w:val="bs-Latn-BA"/>
        </w:rPr>
        <w:t>„Finansiranje preduzeća primjenom hedžing metoda u uslovima finansijske krize“</w:t>
      </w:r>
    </w:p>
    <w:p w:rsidR="00FE3FFC" w:rsidRPr="00D50751" w:rsidRDefault="00FE3FFC" w:rsidP="00050A75">
      <w:pPr>
        <w:pStyle w:val="ListParagraph"/>
        <w:ind w:left="2880" w:right="1254"/>
        <w:jc w:val="both"/>
        <w:rPr>
          <w:rFonts w:ascii="Times New Roman" w:hAnsi="Times New Roman" w:cs="Times New Roman"/>
          <w:lang w:val="bs-Latn-BA"/>
        </w:rPr>
      </w:pPr>
      <w:r w:rsidRPr="00D50751">
        <w:rPr>
          <w:rFonts w:ascii="Times New Roman" w:hAnsi="Times New Roman" w:cs="Times New Roman"/>
          <w:lang w:val="bs-Latn-BA"/>
        </w:rPr>
        <w:t>XVII Internacionalni naučni skup SM 2012, Strategijski menadžment i sistem podrške odlučivanju u strategijskom menadžmentu, Subotica- Palić, 20.04.2012.godine, Ekonomski fakultet Subotica.</w:t>
      </w:r>
    </w:p>
    <w:p w:rsidR="004F49F5" w:rsidRPr="00CF1DF0" w:rsidRDefault="004F49F5" w:rsidP="001813FF">
      <w:pPr>
        <w:ind w:left="2268" w:right="1254"/>
        <w:jc w:val="both"/>
        <w:rPr>
          <w:rFonts w:ascii="Times New Roman" w:hAnsi="Times New Roman" w:cs="Times New Roman"/>
          <w:lang w:val="bs-Latn-BA"/>
        </w:rPr>
      </w:pPr>
    </w:p>
    <w:p w:rsidR="00FE3FFC" w:rsidRPr="00D50751" w:rsidRDefault="004F49F5" w:rsidP="00D50751">
      <w:pPr>
        <w:pStyle w:val="ListParagraph"/>
        <w:numPr>
          <w:ilvl w:val="3"/>
          <w:numId w:val="5"/>
        </w:numPr>
        <w:ind w:right="1254"/>
        <w:jc w:val="both"/>
        <w:rPr>
          <w:rFonts w:ascii="Times New Roman" w:hAnsi="Times New Roman" w:cs="Times New Roman"/>
          <w:b/>
          <w:lang w:val="bs-Latn-BA"/>
        </w:rPr>
      </w:pPr>
      <w:r w:rsidRPr="00D50751">
        <w:rPr>
          <w:rFonts w:ascii="Times New Roman" w:hAnsi="Times New Roman" w:cs="Times New Roman"/>
          <w:bCs/>
          <w:iCs/>
          <w:lang w:val="bs-Latn-BA"/>
        </w:rPr>
        <w:t>Romana Petrović, Milivoje Davidović,</w:t>
      </w:r>
      <w:r w:rsidRPr="00D50751">
        <w:rPr>
          <w:rFonts w:ascii="Times New Roman" w:hAnsi="Times New Roman" w:cs="Times New Roman"/>
          <w:b/>
          <w:i/>
          <w:lang w:val="bs-Latn-BA"/>
        </w:rPr>
        <w:t xml:space="preserve"> </w:t>
      </w:r>
      <w:r w:rsidRPr="00D50751">
        <w:rPr>
          <w:rFonts w:ascii="Times New Roman" w:hAnsi="Times New Roman" w:cs="Times New Roman"/>
          <w:b/>
          <w:iCs/>
          <w:lang w:val="bs-Latn-BA"/>
        </w:rPr>
        <w:t>Husein Mehmedov</w:t>
      </w:r>
      <w:r w:rsidRPr="00D50751">
        <w:rPr>
          <w:rFonts w:ascii="Times New Roman" w:hAnsi="Times New Roman" w:cs="Times New Roman"/>
          <w:b/>
          <w:i/>
          <w:lang w:val="bs-Latn-BA"/>
        </w:rPr>
        <w:t>ić, „</w:t>
      </w:r>
      <w:r w:rsidR="00FE3FFC" w:rsidRPr="00D50751">
        <w:rPr>
          <w:rFonts w:ascii="Times New Roman" w:hAnsi="Times New Roman" w:cs="Times New Roman"/>
          <w:b/>
          <w:i/>
          <w:lang w:val="bs-Latn-BA"/>
        </w:rPr>
        <w:t>Relevantnost primjene Altmanovog</w:t>
      </w:r>
      <w:r w:rsidR="00646610">
        <w:rPr>
          <w:rFonts w:ascii="Times New Roman" w:hAnsi="Times New Roman" w:cs="Times New Roman"/>
          <w:b/>
          <w:i/>
          <w:lang w:val="bs-Latn-BA"/>
        </w:rPr>
        <w:t xml:space="preserve"> </w:t>
      </w:r>
      <w:r w:rsidR="00FE3FFC" w:rsidRPr="00D50751">
        <w:rPr>
          <w:rFonts w:ascii="Times New Roman" w:hAnsi="Times New Roman" w:cs="Times New Roman"/>
          <w:b/>
          <w:i/>
          <w:lang w:val="bs-Latn-BA"/>
        </w:rPr>
        <w:t>- Z skor modela u uslovima finansijske krize“</w:t>
      </w:r>
    </w:p>
    <w:p w:rsidR="00FE3FFC" w:rsidRPr="00D50751" w:rsidRDefault="00FE3FFC" w:rsidP="00050A75">
      <w:pPr>
        <w:pStyle w:val="ListParagraph"/>
        <w:ind w:left="2880" w:right="1254"/>
        <w:jc w:val="both"/>
        <w:rPr>
          <w:rFonts w:ascii="Times New Roman" w:hAnsi="Times New Roman" w:cs="Times New Roman"/>
          <w:lang w:val="bs-Latn-BA"/>
        </w:rPr>
      </w:pPr>
      <w:r w:rsidRPr="00D50751">
        <w:rPr>
          <w:rFonts w:ascii="Times New Roman" w:hAnsi="Times New Roman" w:cs="Times New Roman"/>
          <w:lang w:val="bs-Latn-BA"/>
        </w:rPr>
        <w:t>Treći naučni skup sa međunarodnim učešćem, Univerzitet „Edukons“ Sremska Kamenica, drugi talas ekonomske krize , posljedice na privredu regiona i moguća riješenja, Sremska Kamenica, 24-25 maj 2012.god.</w:t>
      </w:r>
    </w:p>
    <w:p w:rsidR="004F49F5" w:rsidRPr="00CF1DF0" w:rsidRDefault="004F49F5" w:rsidP="001813FF">
      <w:pPr>
        <w:ind w:left="2268" w:right="1254"/>
        <w:jc w:val="both"/>
        <w:rPr>
          <w:rFonts w:ascii="Times New Roman" w:hAnsi="Times New Roman" w:cs="Times New Roman"/>
          <w:lang w:val="bs-Latn-BA"/>
        </w:rPr>
      </w:pPr>
    </w:p>
    <w:p w:rsidR="00FE3FFC" w:rsidRPr="00D50751" w:rsidRDefault="004F49F5" w:rsidP="00D50751">
      <w:pPr>
        <w:pStyle w:val="ListParagraph"/>
        <w:numPr>
          <w:ilvl w:val="3"/>
          <w:numId w:val="5"/>
        </w:numPr>
        <w:ind w:right="1254"/>
        <w:jc w:val="both"/>
        <w:rPr>
          <w:rFonts w:ascii="Times New Roman" w:hAnsi="Times New Roman" w:cs="Times New Roman"/>
          <w:lang w:val="bs-Latn-BA"/>
        </w:rPr>
      </w:pPr>
      <w:r w:rsidRPr="00D50751">
        <w:rPr>
          <w:rFonts w:ascii="Times New Roman" w:hAnsi="Times New Roman" w:cs="Times New Roman"/>
          <w:b/>
          <w:iCs/>
          <w:lang w:val="bs-Latn-BA"/>
        </w:rPr>
        <w:t>Husein Mehmedović,</w:t>
      </w:r>
      <w:r w:rsidRPr="00D50751">
        <w:rPr>
          <w:rFonts w:ascii="Times New Roman" w:hAnsi="Times New Roman" w:cs="Times New Roman"/>
          <w:b/>
          <w:i/>
          <w:lang w:val="bs-Latn-BA"/>
        </w:rPr>
        <w:t xml:space="preserve"> </w:t>
      </w:r>
      <w:r w:rsidR="00FE3FFC" w:rsidRPr="00D50751">
        <w:rPr>
          <w:rFonts w:ascii="Times New Roman" w:hAnsi="Times New Roman" w:cs="Times New Roman"/>
          <w:b/>
          <w:i/>
          <w:lang w:val="bs-Latn-BA"/>
        </w:rPr>
        <w:t>„Credit risik menagment technology</w:t>
      </w:r>
      <w:r w:rsidR="00FE3FFC" w:rsidRPr="00D50751">
        <w:rPr>
          <w:rFonts w:ascii="Times New Roman" w:hAnsi="Times New Roman" w:cs="Times New Roman"/>
          <w:b/>
          <w:lang w:val="bs-Latn-BA"/>
        </w:rPr>
        <w:t>“,</w:t>
      </w:r>
      <w:r w:rsidR="00FE3FFC" w:rsidRPr="00D50751">
        <w:rPr>
          <w:rFonts w:ascii="Times New Roman" w:hAnsi="Times New Roman" w:cs="Times New Roman"/>
          <w:lang w:val="bs-Latn-BA"/>
        </w:rPr>
        <w:t xml:space="preserve"> II Međunarodni simpozijum inžinjerski menadžment i konkurentnost EMC 2012.godine, Univerzitet Novom Sadu, Tehnički Fakultet“ Mihajlo Pupin“, Zrenjanin 22-24. Juni 2012.godine.</w:t>
      </w:r>
    </w:p>
    <w:p w:rsidR="00FE3FFC" w:rsidRPr="00CF1DF0" w:rsidRDefault="00FE3FFC" w:rsidP="001813FF">
      <w:pPr>
        <w:ind w:left="2268" w:right="1254"/>
        <w:jc w:val="both"/>
        <w:rPr>
          <w:rFonts w:ascii="Times New Roman" w:hAnsi="Times New Roman" w:cs="Times New Roman"/>
          <w:lang w:val="bs-Latn-BA"/>
        </w:rPr>
      </w:pPr>
    </w:p>
    <w:p w:rsidR="00FE3FFC" w:rsidRPr="00D50751" w:rsidRDefault="004F49F5" w:rsidP="00D50751">
      <w:pPr>
        <w:pStyle w:val="ListParagraph"/>
        <w:numPr>
          <w:ilvl w:val="3"/>
          <w:numId w:val="5"/>
        </w:numPr>
        <w:ind w:right="1254"/>
        <w:jc w:val="both"/>
        <w:rPr>
          <w:rFonts w:ascii="Times New Roman" w:hAnsi="Times New Roman" w:cs="Times New Roman"/>
          <w:lang w:val="bs-Latn-BA"/>
        </w:rPr>
      </w:pPr>
      <w:r w:rsidRPr="00D50751">
        <w:rPr>
          <w:rFonts w:ascii="Times New Roman" w:hAnsi="Times New Roman" w:cs="Times New Roman"/>
          <w:b/>
          <w:lang w:val="bs-Latn-BA"/>
        </w:rPr>
        <w:t xml:space="preserve">Husein Mehmedović, </w:t>
      </w:r>
      <w:r w:rsidR="00FE3FFC" w:rsidRPr="00D50751">
        <w:rPr>
          <w:rFonts w:ascii="Times New Roman" w:hAnsi="Times New Roman" w:cs="Times New Roman"/>
          <w:b/>
          <w:lang w:val="bs-Latn-BA"/>
        </w:rPr>
        <w:t xml:space="preserve"> </w:t>
      </w:r>
      <w:r w:rsidR="00FE3FFC" w:rsidRPr="00D50751">
        <w:rPr>
          <w:rFonts w:ascii="Times New Roman" w:hAnsi="Times New Roman" w:cs="Times New Roman"/>
          <w:b/>
          <w:i/>
          <w:lang w:val="bs-Latn-BA"/>
        </w:rPr>
        <w:t>„Rangiranje i stopa delikvencije municipalnih obveznica: Empirijska analiza“</w:t>
      </w:r>
      <w:r w:rsidR="00FE3FFC" w:rsidRPr="00D50751">
        <w:rPr>
          <w:rFonts w:ascii="Times New Roman" w:hAnsi="Times New Roman" w:cs="Times New Roman"/>
          <w:lang w:val="bs-Latn-BA"/>
        </w:rPr>
        <w:t xml:space="preserve"> X Međunarodna konferencija pravni i ekonomski aspekti procesa integracije zemalja jugoistične evrope u Evropskoj uniji sa posebnim osvrtom na Bosnu i Hercegovinu, Internacionalni univerzitet Travnik od 18-19. decembra. 2014. god. Vlašić- Travnik, BiH.</w:t>
      </w:r>
    </w:p>
    <w:p w:rsidR="004F49F5" w:rsidRPr="00CF1DF0" w:rsidRDefault="004F49F5" w:rsidP="001813FF">
      <w:pPr>
        <w:ind w:left="2268" w:right="1254"/>
        <w:jc w:val="both"/>
        <w:rPr>
          <w:rFonts w:ascii="Times New Roman" w:hAnsi="Times New Roman" w:cs="Times New Roman"/>
          <w:lang w:val="bs-Latn-BA"/>
        </w:rPr>
      </w:pPr>
    </w:p>
    <w:p w:rsidR="00FE3FFC" w:rsidRPr="00D50751" w:rsidRDefault="004F49F5" w:rsidP="00D50751">
      <w:pPr>
        <w:pStyle w:val="ListParagraph"/>
        <w:numPr>
          <w:ilvl w:val="3"/>
          <w:numId w:val="5"/>
        </w:numPr>
        <w:ind w:right="1254"/>
        <w:jc w:val="both"/>
        <w:rPr>
          <w:rFonts w:ascii="Times New Roman" w:hAnsi="Times New Roman" w:cs="Times New Roman"/>
          <w:i/>
          <w:iCs/>
          <w:lang w:val="bs-Latn-BA"/>
        </w:rPr>
      </w:pPr>
      <w:r w:rsidRPr="00D50751">
        <w:rPr>
          <w:rFonts w:ascii="Times New Roman" w:hAnsi="Times New Roman" w:cs="Times New Roman"/>
          <w:b/>
          <w:lang w:val="bs-Latn-BA"/>
        </w:rPr>
        <w:t xml:space="preserve">Husein Mehmedović, </w:t>
      </w:r>
      <w:r w:rsidR="00FE3FFC" w:rsidRPr="00D50751">
        <w:rPr>
          <w:rFonts w:ascii="Times New Roman" w:hAnsi="Times New Roman" w:cs="Times New Roman"/>
          <w:b/>
          <w:lang w:val="bs-Latn-BA"/>
        </w:rPr>
        <w:t xml:space="preserve"> </w:t>
      </w:r>
      <w:r w:rsidR="00FE3FFC" w:rsidRPr="00D50751">
        <w:rPr>
          <w:rFonts w:ascii="Times New Roman" w:hAnsi="Times New Roman" w:cs="Times New Roman"/>
          <w:b/>
          <w:i/>
          <w:lang w:val="bs-Latn-BA"/>
        </w:rPr>
        <w:t>„Optimalan model za implementaciju municipalnih obveznica u Bosni i Hercegovini“</w:t>
      </w:r>
      <w:r w:rsidR="00FE3FFC" w:rsidRPr="00D50751">
        <w:rPr>
          <w:rFonts w:ascii="Times New Roman" w:hAnsi="Times New Roman" w:cs="Times New Roman"/>
          <w:b/>
          <w:lang w:val="bs-Latn-BA"/>
        </w:rPr>
        <w:t>,</w:t>
      </w:r>
      <w:r w:rsidR="00FE3FFC" w:rsidRPr="00D50751">
        <w:rPr>
          <w:rFonts w:ascii="Times New Roman" w:hAnsi="Times New Roman" w:cs="Times New Roman"/>
          <w:lang w:val="bs-Latn-BA"/>
        </w:rPr>
        <w:t xml:space="preserve"> XI Međunarodno savjetovanje</w:t>
      </w:r>
      <w:r w:rsidR="00FE3FFC" w:rsidRPr="00D50751">
        <w:rPr>
          <w:rFonts w:ascii="Times New Roman" w:hAnsi="Times New Roman" w:cs="Times New Roman"/>
          <w:b/>
          <w:lang w:val="bs-Latn-BA"/>
        </w:rPr>
        <w:t xml:space="preserve"> </w:t>
      </w:r>
      <w:r w:rsidR="00FE3FFC" w:rsidRPr="00D50751">
        <w:rPr>
          <w:rFonts w:ascii="Times New Roman" w:hAnsi="Times New Roman" w:cs="Times New Roman"/>
          <w:b/>
          <w:i/>
          <w:iCs/>
          <w:lang w:val="bs-Latn-BA"/>
        </w:rPr>
        <w:t xml:space="preserve">„ </w:t>
      </w:r>
      <w:r w:rsidR="00FE3FFC" w:rsidRPr="00D50751">
        <w:rPr>
          <w:rFonts w:ascii="Times New Roman" w:hAnsi="Times New Roman" w:cs="Times New Roman"/>
          <w:bCs/>
          <w:i/>
          <w:iCs/>
          <w:lang w:val="bs-Latn-BA"/>
        </w:rPr>
        <w:t>Saobraćajni i ekološki problemi država u tranziciji sa aspekta integracije u EU“</w:t>
      </w:r>
      <w:r w:rsidR="00FE3FFC" w:rsidRPr="00D50751">
        <w:rPr>
          <w:rFonts w:ascii="Times New Roman" w:hAnsi="Times New Roman" w:cs="Times New Roman"/>
          <w:i/>
          <w:iCs/>
          <w:lang w:val="bs-Latn-BA"/>
        </w:rPr>
        <w:t xml:space="preserve"> Internacionalni univerzitet Travnik u Travniku, 22-23 maja 2015.godine.</w:t>
      </w:r>
    </w:p>
    <w:p w:rsidR="004F49F5" w:rsidRPr="00CF1DF0" w:rsidRDefault="004F49F5" w:rsidP="001813FF">
      <w:pPr>
        <w:ind w:left="2268" w:right="1254"/>
        <w:jc w:val="both"/>
        <w:rPr>
          <w:rFonts w:ascii="Times New Roman" w:hAnsi="Times New Roman" w:cs="Times New Roman"/>
          <w:i/>
          <w:iCs/>
          <w:lang w:val="bs-Latn-BA"/>
        </w:rPr>
      </w:pPr>
    </w:p>
    <w:p w:rsidR="00FE3FFC" w:rsidRPr="00D50751" w:rsidRDefault="003F4774" w:rsidP="00D50751">
      <w:pPr>
        <w:pStyle w:val="ListParagraph"/>
        <w:numPr>
          <w:ilvl w:val="3"/>
          <w:numId w:val="5"/>
        </w:numPr>
        <w:ind w:right="1254"/>
        <w:jc w:val="both"/>
        <w:rPr>
          <w:rFonts w:ascii="Times New Roman" w:hAnsi="Times New Roman" w:cs="Times New Roman"/>
          <w:lang w:val="bs-Latn-BA"/>
        </w:rPr>
      </w:pPr>
      <w:r w:rsidRPr="00D50751">
        <w:rPr>
          <w:rFonts w:ascii="Times New Roman" w:hAnsi="Times New Roman" w:cs="Times New Roman"/>
          <w:b/>
          <w:lang w:val="bs-Latn-BA"/>
        </w:rPr>
        <w:t xml:space="preserve">Husein Mehmedović, </w:t>
      </w:r>
      <w:r w:rsidRPr="00D50751">
        <w:rPr>
          <w:rFonts w:ascii="Times New Roman" w:hAnsi="Times New Roman" w:cs="Times New Roman"/>
          <w:bCs/>
          <w:lang w:val="bs-Latn-BA"/>
        </w:rPr>
        <w:t>Goran Šijan, Nadina Moralić,</w:t>
      </w:r>
      <w:r w:rsidRPr="00D50751">
        <w:rPr>
          <w:rFonts w:ascii="Times New Roman" w:hAnsi="Times New Roman" w:cs="Times New Roman"/>
          <w:b/>
          <w:lang w:val="bs-Latn-BA"/>
        </w:rPr>
        <w:t xml:space="preserve"> </w:t>
      </w:r>
      <w:r w:rsidR="00FE3FFC" w:rsidRPr="00D50751">
        <w:rPr>
          <w:rFonts w:ascii="Times New Roman" w:hAnsi="Times New Roman" w:cs="Times New Roman"/>
          <w:b/>
          <w:lang w:val="bs-Latn-BA"/>
        </w:rPr>
        <w:t xml:space="preserve"> </w:t>
      </w:r>
      <w:r w:rsidR="00FE3FFC" w:rsidRPr="00D50751">
        <w:rPr>
          <w:rFonts w:ascii="Times New Roman" w:hAnsi="Times New Roman" w:cs="Times New Roman"/>
          <w:b/>
          <w:i/>
          <w:lang w:val="bs-Latn-BA"/>
        </w:rPr>
        <w:t>„Svop kao instrument upravljanja tržišnim rizicima u tranzicijskim zemljama“,</w:t>
      </w:r>
      <w:r w:rsidR="00FE3FFC" w:rsidRPr="00D50751">
        <w:rPr>
          <w:rFonts w:ascii="Times New Roman" w:hAnsi="Times New Roman" w:cs="Times New Roman"/>
          <w:b/>
          <w:lang w:val="bs-Latn-BA"/>
        </w:rPr>
        <w:t xml:space="preserve"> </w:t>
      </w:r>
      <w:r w:rsidR="00FE3FFC" w:rsidRPr="00D50751">
        <w:rPr>
          <w:rFonts w:ascii="Times New Roman" w:hAnsi="Times New Roman" w:cs="Times New Roman"/>
          <w:lang w:val="bs-Latn-BA"/>
        </w:rPr>
        <w:t>XII Međunarodna konferencija, „Tranzicijski izazovi u BiH i zemljama Zapadnog balkana sa pravnog, ekonomskog i komunikacijskog aspekta“, Internacionalni univerzitet Travnik, 18-19, decembar, 2015.godine, Vlašić- Travnik, BiH.</w:t>
      </w:r>
    </w:p>
    <w:p w:rsidR="003F4774" w:rsidRPr="00CF1DF0" w:rsidRDefault="003F4774" w:rsidP="001813FF">
      <w:pPr>
        <w:ind w:left="2268" w:right="1254"/>
        <w:jc w:val="both"/>
        <w:rPr>
          <w:rFonts w:ascii="Times New Roman" w:hAnsi="Times New Roman" w:cs="Times New Roman"/>
          <w:lang w:val="bs-Latn-BA"/>
        </w:rPr>
      </w:pPr>
    </w:p>
    <w:p w:rsidR="00FE3FFC" w:rsidRPr="00D50751" w:rsidRDefault="00920BB5" w:rsidP="00D50751">
      <w:pPr>
        <w:pStyle w:val="ListParagraph"/>
        <w:numPr>
          <w:ilvl w:val="3"/>
          <w:numId w:val="5"/>
        </w:numPr>
        <w:ind w:right="1254"/>
        <w:jc w:val="both"/>
        <w:rPr>
          <w:rFonts w:ascii="Times New Roman" w:hAnsi="Times New Roman" w:cs="Times New Roman"/>
          <w:lang w:val="bs-Latn-BA"/>
        </w:rPr>
      </w:pPr>
      <w:r w:rsidRPr="00D50751">
        <w:rPr>
          <w:rFonts w:ascii="Times New Roman" w:hAnsi="Times New Roman" w:cs="Times New Roman"/>
          <w:b/>
          <w:iCs/>
          <w:lang w:val="bs-Latn-BA"/>
        </w:rPr>
        <w:t>Husein Mehmedović,</w:t>
      </w:r>
      <w:r w:rsidRPr="00D50751">
        <w:rPr>
          <w:rFonts w:ascii="Times New Roman" w:hAnsi="Times New Roman" w:cs="Times New Roman"/>
          <w:bCs/>
          <w:iCs/>
          <w:lang w:val="bs-Latn-BA"/>
        </w:rPr>
        <w:t xml:space="preserve"> Goran Šijan, Branko Veselinović</w:t>
      </w:r>
      <w:r w:rsidRPr="00D50751">
        <w:rPr>
          <w:rFonts w:ascii="Times New Roman" w:hAnsi="Times New Roman" w:cs="Times New Roman"/>
          <w:b/>
          <w:i/>
          <w:lang w:val="bs-Latn-BA"/>
        </w:rPr>
        <w:t xml:space="preserve">, </w:t>
      </w:r>
      <w:r w:rsidR="00FE3FFC" w:rsidRPr="00D50751">
        <w:rPr>
          <w:rFonts w:ascii="Times New Roman" w:hAnsi="Times New Roman" w:cs="Times New Roman"/>
          <w:b/>
          <w:i/>
          <w:lang w:val="bs-Latn-BA"/>
        </w:rPr>
        <w:t>„Mogućnosti (samo)zapošljavanja u poljoprivredi“</w:t>
      </w:r>
      <w:r w:rsidR="00FE3FFC" w:rsidRPr="00D50751">
        <w:rPr>
          <w:rFonts w:ascii="Times New Roman" w:hAnsi="Times New Roman" w:cs="Times New Roman"/>
          <w:lang w:val="bs-Latn-BA"/>
        </w:rPr>
        <w:t xml:space="preserve">, XIV Međunarodna konferencija, „Korporativna sigurnost u BiH i zemljama Zapadnog Balkana sa ekonomskog, pravnog i komunikološkog aspekta“, Internacionalni univerzitet Travnik, Ministarstvo privrede Srednjebosanskog kantona u saradnji sa akademskim partnerima, Univerzitet „Union Nikola Tesla“ Beograd i Evropski univerzitet Skoplje, 16-17, decembar, 2016. godine, </w:t>
      </w:r>
      <w:r w:rsidR="00FE3FFC" w:rsidRPr="00D50751">
        <w:rPr>
          <w:rFonts w:ascii="Times New Roman" w:hAnsi="Times New Roman" w:cs="Times New Roman"/>
          <w:lang w:val="bs-Latn-BA"/>
        </w:rPr>
        <w:lastRenderedPageBreak/>
        <w:t>Vlašić-Travnik, BiH.</w:t>
      </w:r>
    </w:p>
    <w:p w:rsidR="00920BB5" w:rsidRPr="00CF1DF0" w:rsidRDefault="00920BB5" w:rsidP="001813FF">
      <w:pPr>
        <w:ind w:left="2268" w:right="1254"/>
        <w:jc w:val="both"/>
        <w:rPr>
          <w:rFonts w:ascii="Times New Roman" w:hAnsi="Times New Roman" w:cs="Times New Roman"/>
          <w:b/>
          <w:bCs/>
          <w:i/>
          <w:iCs/>
          <w:lang w:val="bs-Latn-BA"/>
        </w:rPr>
      </w:pPr>
    </w:p>
    <w:p w:rsidR="00FE3FFC" w:rsidRPr="00D50751" w:rsidRDefault="00920BB5" w:rsidP="00D50751">
      <w:pPr>
        <w:pStyle w:val="ListParagraph"/>
        <w:numPr>
          <w:ilvl w:val="3"/>
          <w:numId w:val="5"/>
        </w:numPr>
        <w:ind w:right="1254"/>
        <w:jc w:val="both"/>
        <w:rPr>
          <w:rFonts w:ascii="Times New Roman" w:hAnsi="Times New Roman" w:cs="Times New Roman"/>
          <w:lang w:val="bs-Latn-BA"/>
        </w:rPr>
      </w:pPr>
      <w:r w:rsidRPr="00D50751">
        <w:rPr>
          <w:rFonts w:ascii="Times New Roman" w:hAnsi="Times New Roman" w:cs="Times New Roman"/>
          <w:lang w:val="bs-Latn-BA"/>
        </w:rPr>
        <w:t xml:space="preserve">Goran Šijan, Saša Gravorac, </w:t>
      </w:r>
      <w:r w:rsidRPr="00D50751">
        <w:rPr>
          <w:rFonts w:ascii="Times New Roman" w:hAnsi="Times New Roman" w:cs="Times New Roman"/>
          <w:b/>
          <w:bCs/>
          <w:lang w:val="bs-Latn-BA"/>
        </w:rPr>
        <w:t>Husein Mehmedović</w:t>
      </w:r>
      <w:r w:rsidRPr="00D50751">
        <w:rPr>
          <w:rFonts w:ascii="Times New Roman" w:hAnsi="Times New Roman" w:cs="Times New Roman"/>
          <w:b/>
          <w:bCs/>
          <w:i/>
          <w:iCs/>
          <w:lang w:val="bs-Latn-BA"/>
        </w:rPr>
        <w:t xml:space="preserve">, </w:t>
      </w:r>
      <w:r w:rsidR="00FE3FFC" w:rsidRPr="00D50751">
        <w:rPr>
          <w:rFonts w:ascii="Times New Roman" w:hAnsi="Times New Roman" w:cs="Times New Roman"/>
          <w:b/>
          <w:bCs/>
          <w:i/>
          <w:iCs/>
          <w:lang w:val="bs-Latn-BA"/>
        </w:rPr>
        <w:t xml:space="preserve">”Digitalno poslovanje i reperkusije na intelektualni agregat kompanije - saglasje u (ne)saglasju”, </w:t>
      </w:r>
      <w:r w:rsidR="00FE3FFC" w:rsidRPr="00D50751">
        <w:rPr>
          <w:rFonts w:ascii="Times New Roman" w:hAnsi="Times New Roman" w:cs="Times New Roman"/>
          <w:lang w:val="bs-Latn-BA"/>
        </w:rPr>
        <w:t>XXII Internacionalni naučni simpozijum SM 2017, “Strategijski menadžment i sistemi podrške odlučivanju u strategijskom menadžmentu”,Ekonomski fakultet Subotica, Palić, 2017.</w:t>
      </w:r>
    </w:p>
    <w:p w:rsidR="00920BB5" w:rsidRPr="00CF1DF0" w:rsidRDefault="00920BB5" w:rsidP="001813FF">
      <w:pPr>
        <w:ind w:left="2268" w:right="1254"/>
        <w:jc w:val="both"/>
        <w:rPr>
          <w:rFonts w:ascii="Times New Roman" w:hAnsi="Times New Roman" w:cs="Times New Roman"/>
          <w:lang w:val="bs-Latn-BA"/>
        </w:rPr>
      </w:pPr>
    </w:p>
    <w:p w:rsidR="00FE3FFC" w:rsidRDefault="003F4774" w:rsidP="00D50751">
      <w:pPr>
        <w:pStyle w:val="ListParagraph"/>
        <w:numPr>
          <w:ilvl w:val="3"/>
          <w:numId w:val="5"/>
        </w:numPr>
        <w:ind w:right="1254"/>
        <w:jc w:val="both"/>
        <w:rPr>
          <w:rFonts w:ascii="Times New Roman" w:hAnsi="Times New Roman" w:cs="Times New Roman"/>
          <w:lang w:val="bs-Latn-BA"/>
        </w:rPr>
      </w:pPr>
      <w:r w:rsidRPr="0019166F">
        <w:rPr>
          <w:rFonts w:ascii="Times New Roman" w:hAnsi="Times New Roman" w:cs="Times New Roman"/>
          <w:b/>
          <w:bCs/>
          <w:lang w:val="bs-Latn-BA"/>
        </w:rPr>
        <w:t>Husein Mehmedović</w:t>
      </w:r>
      <w:r w:rsidRPr="00D50751">
        <w:rPr>
          <w:rFonts w:ascii="Times New Roman" w:hAnsi="Times New Roman" w:cs="Times New Roman"/>
          <w:b/>
          <w:bCs/>
          <w:i/>
          <w:iCs/>
          <w:lang w:val="bs-Latn-BA"/>
        </w:rPr>
        <w:t xml:space="preserve">,  </w:t>
      </w:r>
      <w:r w:rsidRPr="00D50751">
        <w:rPr>
          <w:rFonts w:ascii="Times New Roman" w:hAnsi="Times New Roman" w:cs="Times New Roman"/>
          <w:lang w:val="bs-Latn-BA"/>
        </w:rPr>
        <w:t>Goran Šijan, Saša Gravorac, Edin Ajanović, Branko Veselinović,</w:t>
      </w:r>
      <w:r w:rsidRPr="00D50751">
        <w:rPr>
          <w:rFonts w:ascii="Times New Roman" w:hAnsi="Times New Roman" w:cs="Times New Roman"/>
          <w:b/>
          <w:bCs/>
          <w:i/>
          <w:iCs/>
          <w:lang w:val="bs-Latn-BA"/>
        </w:rPr>
        <w:t xml:space="preserve"> </w:t>
      </w:r>
      <w:r w:rsidR="00FE3FFC" w:rsidRPr="00D50751">
        <w:rPr>
          <w:rFonts w:ascii="Times New Roman" w:hAnsi="Times New Roman" w:cs="Times New Roman"/>
          <w:b/>
          <w:bCs/>
          <w:i/>
          <w:iCs/>
          <w:lang w:val="bs-Latn-BA"/>
        </w:rPr>
        <w:t>”Otvaranje novih radnih mjesta u okviru  organske poljoprivredne proizvodnje sutrašnjice”</w:t>
      </w:r>
      <w:r w:rsidR="00FE3FFC" w:rsidRPr="00D50751">
        <w:rPr>
          <w:rFonts w:ascii="Times New Roman" w:hAnsi="Times New Roman" w:cs="Times New Roman"/>
          <w:lang w:val="bs-Latn-BA"/>
        </w:rPr>
        <w:t>, XV Međunarodno savjetovanje, “Saobraćajni, ekološki i ekonomski problemi i perspektive rješavanja u zemljama Zapadnog Balkana s osvrtom na BiH”, Internacionalni univerzitet Travnik, Travnik-Vlašić, 2017.</w:t>
      </w:r>
    </w:p>
    <w:p w:rsidR="004B6382" w:rsidRPr="004B6382" w:rsidRDefault="004B6382" w:rsidP="004B6382">
      <w:pPr>
        <w:pStyle w:val="ListParagraph"/>
        <w:rPr>
          <w:rFonts w:ascii="Times New Roman" w:hAnsi="Times New Roman" w:cs="Times New Roman"/>
          <w:lang w:val="bs-Latn-BA"/>
        </w:rPr>
      </w:pPr>
    </w:p>
    <w:p w:rsidR="004B6382" w:rsidRPr="004B6382" w:rsidRDefault="004B6382" w:rsidP="004B6382">
      <w:pPr>
        <w:ind w:right="1254"/>
        <w:jc w:val="both"/>
        <w:rPr>
          <w:rFonts w:ascii="Times New Roman" w:hAnsi="Times New Roman" w:cs="Times New Roman"/>
          <w:lang w:val="bs-Latn-BA"/>
        </w:rPr>
      </w:pPr>
    </w:p>
    <w:p w:rsidR="004B6382" w:rsidRPr="00646610" w:rsidRDefault="004B6382" w:rsidP="004B6382">
      <w:pPr>
        <w:pStyle w:val="ListParagraph"/>
        <w:numPr>
          <w:ilvl w:val="3"/>
          <w:numId w:val="5"/>
        </w:numPr>
        <w:ind w:right="1254"/>
        <w:jc w:val="both"/>
        <w:rPr>
          <w:rFonts w:ascii="Times New Roman" w:hAnsi="Times New Roman" w:cs="Times New Roman"/>
          <w:b/>
          <w:bCs/>
          <w:i/>
          <w:iCs/>
          <w:lang w:val="bs-Latn-BA"/>
        </w:rPr>
      </w:pPr>
      <w:r>
        <w:rPr>
          <w:rFonts w:ascii="Times New Roman" w:hAnsi="Times New Roman" w:cs="Times New Roman"/>
          <w:b/>
          <w:bCs/>
          <w:lang w:val="bs-Latn-BA"/>
        </w:rPr>
        <w:t>Husein Mehmedović</w:t>
      </w:r>
      <w:r>
        <w:rPr>
          <w:rFonts w:ascii="Times New Roman" w:hAnsi="Times New Roman" w:cs="Times New Roman"/>
          <w:lang w:val="bs-Latn-BA"/>
        </w:rPr>
        <w:t xml:space="preserve">, Goran Šijan, Saša Gravorac, </w:t>
      </w:r>
      <w:r>
        <w:rPr>
          <w:rFonts w:ascii="Times New Roman" w:hAnsi="Times New Roman" w:cs="Times New Roman"/>
          <w:b/>
          <w:bCs/>
          <w:i/>
          <w:iCs/>
          <w:lang w:val="bs-Latn-BA"/>
        </w:rPr>
        <w:t>„Mala porodična preduzeća u funkciji otvaranja novih radnih mjesta u cilju ostanka mladih u BiH“,</w:t>
      </w:r>
      <w:r>
        <w:rPr>
          <w:rFonts w:ascii="Times New Roman" w:hAnsi="Times New Roman" w:cs="Times New Roman"/>
          <w:lang w:val="bs-Latn-BA"/>
        </w:rPr>
        <w:t>XVI Međunarodna konferencija, „Ekonomsko, pravno, komunikacijski aspekti zemalja Zapadnog balkana sa posebnim osvrtom na Bosnu i Hercegovinu u procesu pristupa Evropskoj uniji“, Internacionalni univerzitet Travnik, Travnik-Vlašić,15-16,decembar, 2017. godine.</w:t>
      </w:r>
    </w:p>
    <w:p w:rsidR="00646610" w:rsidRPr="00C04B1A" w:rsidRDefault="00646610" w:rsidP="00646610">
      <w:pPr>
        <w:pStyle w:val="ListParagraph"/>
        <w:ind w:left="2880" w:right="1254"/>
        <w:jc w:val="both"/>
        <w:rPr>
          <w:rFonts w:ascii="Times New Roman" w:hAnsi="Times New Roman" w:cs="Times New Roman"/>
          <w:b/>
          <w:bCs/>
          <w:i/>
          <w:iCs/>
          <w:lang w:val="bs-Latn-BA"/>
        </w:rPr>
      </w:pPr>
    </w:p>
    <w:p w:rsidR="00C04B1A" w:rsidRPr="002C17C6" w:rsidRDefault="00C04B1A" w:rsidP="004B6382">
      <w:pPr>
        <w:pStyle w:val="ListParagraph"/>
        <w:numPr>
          <w:ilvl w:val="3"/>
          <w:numId w:val="5"/>
        </w:numPr>
        <w:ind w:right="1254"/>
        <w:jc w:val="both"/>
        <w:rPr>
          <w:rFonts w:ascii="Times New Roman" w:hAnsi="Times New Roman" w:cs="Times New Roman"/>
          <w:b/>
          <w:bCs/>
          <w:i/>
          <w:iCs/>
          <w:lang w:val="bs-Latn-BA"/>
        </w:rPr>
      </w:pPr>
      <w:r w:rsidRPr="00C04B1A">
        <w:rPr>
          <w:rFonts w:ascii="Times New Roman" w:hAnsi="Times New Roman" w:cs="Times New Roman"/>
          <w:b/>
          <w:bCs/>
          <w:lang w:val="bs-Latn-BA"/>
        </w:rPr>
        <w:t>Husein Mehmedović</w:t>
      </w:r>
      <w:r>
        <w:rPr>
          <w:rFonts w:ascii="Times New Roman" w:hAnsi="Times New Roman" w:cs="Times New Roman"/>
          <w:b/>
          <w:bCs/>
          <w:i/>
          <w:iCs/>
          <w:lang w:val="bs-Latn-BA"/>
        </w:rPr>
        <w:t xml:space="preserve">, „ Ekonomski i ekološki aspekti upotrebe goveđeg i konjskog đubriva u cilju energetske efikasnosti i proizvodnje organske hrane“, </w:t>
      </w:r>
      <w:r w:rsidRPr="00C04B1A">
        <w:rPr>
          <w:rFonts w:ascii="Times New Roman" w:hAnsi="Times New Roman" w:cs="Times New Roman"/>
          <w:lang w:val="bs-Latn-BA"/>
        </w:rPr>
        <w:t>XVII</w:t>
      </w:r>
      <w:r>
        <w:rPr>
          <w:rFonts w:ascii="Times New Roman" w:hAnsi="Times New Roman" w:cs="Times New Roman"/>
          <w:lang w:val="bs-Latn-BA"/>
        </w:rPr>
        <w:t xml:space="preserve"> Međunarodno savjetovanje „Trendovi, tehnološke inovacije i digitalizacija u saobraćaju, ekologiji i logistici u funkciji održivog razvoja“ koju je organizovao Internacionalni univerzitet Travnik u saradnji sa akademskim partnerima Rezekne univerzitet, Latvija, Univeritet Janusz Korczak, Poljska, Univerzitet Udine, Italija-odjel</w:t>
      </w:r>
      <w:r w:rsidR="00646610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za poljoprivredu i animalnu nauku i Ekološki istraživački institut, Italija, 11-12. Maja 2018. godine.</w:t>
      </w:r>
    </w:p>
    <w:p w:rsidR="002C17C6" w:rsidRPr="002C17C6" w:rsidRDefault="002C17C6" w:rsidP="002C17C6">
      <w:pPr>
        <w:pStyle w:val="ListParagraph"/>
        <w:rPr>
          <w:rFonts w:ascii="Times New Roman" w:hAnsi="Times New Roman" w:cs="Times New Roman"/>
          <w:b/>
          <w:bCs/>
          <w:i/>
          <w:iCs/>
          <w:lang w:val="bs-Latn-BA"/>
        </w:rPr>
      </w:pPr>
    </w:p>
    <w:p w:rsidR="002C17C6" w:rsidRPr="00726EF3" w:rsidRDefault="002C17C6" w:rsidP="002C17C6">
      <w:pPr>
        <w:pStyle w:val="ListParagraph"/>
        <w:numPr>
          <w:ilvl w:val="3"/>
          <w:numId w:val="5"/>
        </w:numPr>
        <w:ind w:right="1254"/>
        <w:jc w:val="both"/>
        <w:rPr>
          <w:rFonts w:ascii="Times New Roman" w:hAnsi="Times New Roman" w:cs="Times New Roman"/>
          <w:b/>
          <w:bCs/>
          <w:i/>
          <w:iCs/>
          <w:lang w:val="bs-Latn-BA"/>
        </w:rPr>
      </w:pPr>
      <w:bookmarkStart w:id="0" w:name="_GoBack"/>
      <w:bookmarkEnd w:id="0"/>
      <w:r w:rsidRPr="002C17C6">
        <w:rPr>
          <w:rFonts w:ascii="Times New Roman" w:hAnsi="Times New Roman" w:cs="Times New Roman"/>
          <w:b/>
          <w:bCs/>
          <w:sz w:val="24"/>
          <w:szCs w:val="24"/>
        </w:rPr>
        <w:t>Husein Mehmedović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17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“Znanje i obrazovanje u funkciji bržeg privrednog razvoja Bosne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2C17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Hercegovine”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C17C6">
        <w:rPr>
          <w:rFonts w:ascii="Times New Roman" w:hAnsi="Times New Roman" w:cs="Times New Roman"/>
          <w:sz w:val="24"/>
          <w:szCs w:val="24"/>
        </w:rPr>
        <w:t>Internacionalni univerzitet Travnik u saradnji sa akademskim partnerom Univerzi</w:t>
      </w:r>
      <w:r>
        <w:rPr>
          <w:rFonts w:ascii="Times New Roman" w:hAnsi="Times New Roman" w:cs="Times New Roman"/>
          <w:sz w:val="24"/>
          <w:szCs w:val="24"/>
        </w:rPr>
        <w:t xml:space="preserve">tet Indonezija, Depok organizovao je </w:t>
      </w:r>
      <w:r w:rsidRPr="002C17C6">
        <w:rPr>
          <w:rFonts w:ascii="Times New Roman" w:hAnsi="Times New Roman" w:cs="Times New Roman"/>
          <w:sz w:val="24"/>
          <w:szCs w:val="24"/>
        </w:rPr>
        <w:t xml:space="preserve"> XVIII Međunarodnu konferenciju </w:t>
      </w:r>
      <w:r w:rsidRPr="008221A6">
        <w:rPr>
          <w:rFonts w:ascii="Times New Roman" w:hAnsi="Times New Roman" w:cs="Times New Roman"/>
          <w:sz w:val="24"/>
          <w:szCs w:val="24"/>
        </w:rPr>
        <w:t>„Trendovi razvoja zemalja Zapadnog Balkana zasnovani na znanju sa posebnim osvrtom na BiH u procesu pristupanja EU“</w:t>
      </w:r>
      <w:r>
        <w:rPr>
          <w:rFonts w:ascii="Times New Roman" w:hAnsi="Times New Roman" w:cs="Times New Roman"/>
          <w:sz w:val="24"/>
          <w:szCs w:val="24"/>
        </w:rPr>
        <w:t>, koja se održala</w:t>
      </w:r>
      <w:r w:rsidRPr="002C17C6">
        <w:rPr>
          <w:rFonts w:ascii="Times New Roman" w:hAnsi="Times New Roman" w:cs="Times New Roman"/>
          <w:sz w:val="24"/>
          <w:szCs w:val="24"/>
        </w:rPr>
        <w:t xml:space="preserve"> 14 i 15. Decembra 2018. godine na Vlašiću u Hotelu Pahuljica.</w:t>
      </w:r>
    </w:p>
    <w:p w:rsidR="00726EF3" w:rsidRPr="00726EF3" w:rsidRDefault="00726EF3" w:rsidP="00726EF3">
      <w:pPr>
        <w:pStyle w:val="ListParagraph"/>
        <w:rPr>
          <w:rFonts w:ascii="Times New Roman" w:hAnsi="Times New Roman" w:cs="Times New Roman"/>
          <w:b/>
          <w:bCs/>
          <w:i/>
          <w:iCs/>
          <w:lang w:val="bs-Latn-BA"/>
        </w:rPr>
      </w:pPr>
    </w:p>
    <w:p w:rsidR="00726EF3" w:rsidRPr="007645F0" w:rsidRDefault="00726EF3" w:rsidP="002C17C6">
      <w:pPr>
        <w:pStyle w:val="ListParagraph"/>
        <w:numPr>
          <w:ilvl w:val="3"/>
          <w:numId w:val="5"/>
        </w:numPr>
        <w:ind w:right="1254"/>
        <w:jc w:val="both"/>
        <w:rPr>
          <w:rFonts w:ascii="Times New Roman" w:hAnsi="Times New Roman" w:cs="Times New Roman"/>
          <w:i/>
          <w:iCs/>
          <w:lang w:val="bs-Latn-BA"/>
        </w:rPr>
      </w:pPr>
      <w:r w:rsidRPr="00726EF3">
        <w:rPr>
          <w:rFonts w:ascii="Times New Roman" w:hAnsi="Times New Roman" w:cs="Times New Roman"/>
          <w:b/>
          <w:bCs/>
          <w:lang w:val="bs-Latn-BA"/>
        </w:rPr>
        <w:t>Husein Mehmedović</w:t>
      </w:r>
      <w:r>
        <w:rPr>
          <w:rFonts w:ascii="Times New Roman" w:hAnsi="Times New Roman" w:cs="Times New Roman"/>
          <w:b/>
          <w:bCs/>
          <w:lang w:val="bs-Latn-BA"/>
        </w:rPr>
        <w:t>, „</w:t>
      </w:r>
      <w:r w:rsidRPr="00726EF3">
        <w:rPr>
          <w:rFonts w:ascii="Times New Roman" w:hAnsi="Times New Roman" w:cs="Times New Roman"/>
          <w:b/>
          <w:bCs/>
          <w:i/>
          <w:iCs/>
          <w:lang w:val="bs-Latn-BA"/>
        </w:rPr>
        <w:t>Opravdanost naplate putarina, taksi, akciza i poreza u cilju izgradnje putne infrastrukture u BiH“</w:t>
      </w:r>
      <w:r>
        <w:rPr>
          <w:rFonts w:ascii="Times New Roman" w:hAnsi="Times New Roman" w:cs="Times New Roman"/>
          <w:b/>
          <w:bCs/>
          <w:lang w:val="bs-Latn-BA"/>
        </w:rPr>
        <w:t xml:space="preserve"> </w:t>
      </w:r>
      <w:r w:rsidRPr="0037101E">
        <w:rPr>
          <w:rFonts w:ascii="Times New Roman" w:hAnsi="Times New Roman" w:cs="Times New Roman"/>
          <w:lang w:val="bs-Latn-BA"/>
        </w:rPr>
        <w:t>Internacionalni univerzitet</w:t>
      </w:r>
      <w:r w:rsidR="0037101E">
        <w:rPr>
          <w:rFonts w:ascii="Times New Roman" w:hAnsi="Times New Roman" w:cs="Times New Roman"/>
          <w:lang w:val="bs-Latn-BA"/>
        </w:rPr>
        <w:t xml:space="preserve"> Travnik u saradnji sa akademskim partnerima: Univerzitet za audiovizuelne umjetnosti ERSA, Sjeverna Makedonija i Prirodno-matematički fakultet Univerziteta u Novom Sadu, Republika Srbija, organizovao XIX Međunarodno savjetovanje „Inovativnost i istraživanje u funkciji tehničko-tehnoloških promjena u saobraćaju, ekologiji i logistici“, koja se održala 07-08. Juna 2019. godine u hotelu „Pahuljica „ na Vlašiću.</w:t>
      </w:r>
    </w:p>
    <w:p w:rsidR="007645F0" w:rsidRPr="007645F0" w:rsidRDefault="007645F0" w:rsidP="007645F0">
      <w:pPr>
        <w:pStyle w:val="ListParagraph"/>
        <w:rPr>
          <w:rFonts w:ascii="Times New Roman" w:hAnsi="Times New Roman" w:cs="Times New Roman"/>
          <w:i/>
          <w:iCs/>
          <w:lang w:val="bs-Latn-BA"/>
        </w:rPr>
      </w:pPr>
    </w:p>
    <w:p w:rsidR="005221E1" w:rsidRDefault="007645F0" w:rsidP="002C17C6">
      <w:pPr>
        <w:pStyle w:val="ListParagraph"/>
        <w:numPr>
          <w:ilvl w:val="3"/>
          <w:numId w:val="5"/>
        </w:numPr>
        <w:ind w:right="1254"/>
        <w:jc w:val="both"/>
        <w:rPr>
          <w:rFonts w:ascii="Times New Roman" w:hAnsi="Times New Roman" w:cs="Times New Roman"/>
          <w:lang w:val="bs-Latn-BA"/>
        </w:rPr>
      </w:pPr>
      <w:r w:rsidRPr="007645F0">
        <w:rPr>
          <w:rFonts w:ascii="Times New Roman" w:hAnsi="Times New Roman" w:cs="Times New Roman"/>
          <w:b/>
          <w:bCs/>
          <w:lang w:val="bs-Latn-BA"/>
        </w:rPr>
        <w:t>Husein Mehmedović</w:t>
      </w:r>
      <w:r>
        <w:rPr>
          <w:rFonts w:ascii="Times New Roman" w:hAnsi="Times New Roman" w:cs="Times New Roman"/>
          <w:b/>
          <w:bCs/>
          <w:lang w:val="bs-Latn-BA"/>
        </w:rPr>
        <w:t xml:space="preserve">, </w:t>
      </w:r>
      <w:r w:rsidR="00EC0020" w:rsidRPr="00EC0020">
        <w:rPr>
          <w:rFonts w:ascii="Times New Roman" w:hAnsi="Times New Roman" w:cs="Times New Roman"/>
          <w:lang w:val="bs-Latn-BA"/>
        </w:rPr>
        <w:t>Narajan Mehmedović</w:t>
      </w:r>
      <w:r w:rsidR="00EC0020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b/>
          <w:bCs/>
          <w:lang w:val="bs-Latn-BA"/>
        </w:rPr>
        <w:t>„</w:t>
      </w:r>
      <w:r w:rsidRPr="007645F0">
        <w:rPr>
          <w:rFonts w:ascii="Times New Roman" w:hAnsi="Times New Roman" w:cs="Times New Roman"/>
          <w:b/>
          <w:bCs/>
          <w:i/>
          <w:iCs/>
          <w:lang w:val="bs-Latn-BA"/>
        </w:rPr>
        <w:t>Državni nameti u fu</w:t>
      </w:r>
      <w:r>
        <w:rPr>
          <w:rFonts w:ascii="Times New Roman" w:hAnsi="Times New Roman" w:cs="Times New Roman"/>
          <w:b/>
          <w:bCs/>
          <w:i/>
          <w:iCs/>
          <w:lang w:val="bs-Latn-BA"/>
        </w:rPr>
        <w:t>nkciji izgradnje auto puteva u Bosni i H</w:t>
      </w:r>
      <w:r w:rsidRPr="007645F0">
        <w:rPr>
          <w:rFonts w:ascii="Times New Roman" w:hAnsi="Times New Roman" w:cs="Times New Roman"/>
          <w:b/>
          <w:bCs/>
          <w:i/>
          <w:iCs/>
          <w:lang w:val="bs-Latn-BA"/>
        </w:rPr>
        <w:t>ercegovini“</w:t>
      </w:r>
      <w:r>
        <w:rPr>
          <w:rFonts w:ascii="Times New Roman" w:hAnsi="Times New Roman" w:cs="Times New Roman"/>
          <w:b/>
          <w:bCs/>
          <w:i/>
          <w:iCs/>
          <w:lang w:val="bs-Latn-BA"/>
        </w:rPr>
        <w:t xml:space="preserve">, </w:t>
      </w:r>
      <w:r w:rsidRPr="007645F0">
        <w:rPr>
          <w:rFonts w:ascii="Times New Roman" w:hAnsi="Times New Roman" w:cs="Times New Roman"/>
          <w:lang w:val="bs-Latn-BA"/>
        </w:rPr>
        <w:t>SaTIP Publisher Ltd. Vrnjačka Banja</w:t>
      </w:r>
      <w:r>
        <w:rPr>
          <w:rFonts w:ascii="Times New Roman" w:hAnsi="Times New Roman" w:cs="Times New Roman"/>
          <w:lang w:val="bs-Latn-BA"/>
        </w:rPr>
        <w:t xml:space="preserve">, Republika Srbija. </w:t>
      </w:r>
      <w:r w:rsidR="00EC0020">
        <w:rPr>
          <w:rFonts w:ascii="Times New Roman" w:hAnsi="Times New Roman" w:cs="Times New Roman"/>
          <w:lang w:val="bs-Latn-BA"/>
        </w:rPr>
        <w:t>IX</w:t>
      </w:r>
      <w:r>
        <w:rPr>
          <w:rFonts w:ascii="Times New Roman" w:hAnsi="Times New Roman" w:cs="Times New Roman"/>
          <w:lang w:val="bs-Latn-BA"/>
        </w:rPr>
        <w:t xml:space="preserve"> Međunarodna konferencija „Ekonomija i menadžment zasnovani na novim tehnologijama“, koja se održala od 23-26. Juna 2019</w:t>
      </w:r>
      <w:r w:rsidR="00EC0020">
        <w:rPr>
          <w:rFonts w:ascii="Times New Roman" w:hAnsi="Times New Roman" w:cs="Times New Roman"/>
          <w:lang w:val="bs-Latn-BA"/>
        </w:rPr>
        <w:t>. godine u hotelu Breza u Vrnjačkoj Banji.</w:t>
      </w:r>
    </w:p>
    <w:p w:rsidR="005221E1" w:rsidRPr="005221E1" w:rsidRDefault="005221E1" w:rsidP="005221E1">
      <w:pPr>
        <w:pStyle w:val="ListParagraph"/>
        <w:rPr>
          <w:rFonts w:ascii="Times New Roman" w:hAnsi="Times New Roman" w:cs="Times New Roman"/>
          <w:lang w:val="bs-Latn-BA"/>
        </w:rPr>
      </w:pPr>
    </w:p>
    <w:p w:rsidR="007645F0" w:rsidRPr="00545DD5" w:rsidRDefault="005221E1" w:rsidP="002C17C6">
      <w:pPr>
        <w:pStyle w:val="ListParagraph"/>
        <w:numPr>
          <w:ilvl w:val="3"/>
          <w:numId w:val="5"/>
        </w:numPr>
        <w:ind w:right="1254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b/>
          <w:bCs/>
          <w:lang w:val="bs-Latn-BA"/>
        </w:rPr>
        <w:lastRenderedPageBreak/>
        <w:t>Husein Mehmedovi</w:t>
      </w:r>
      <w:r w:rsidRPr="005221E1">
        <w:rPr>
          <w:rFonts w:ascii="Times New Roman" w:hAnsi="Times New Roman" w:cs="Times New Roman"/>
          <w:b/>
          <w:bCs/>
          <w:lang w:val="bs-Latn-BA"/>
        </w:rPr>
        <w:t>ć</w:t>
      </w:r>
      <w:r w:rsidR="00B312A6">
        <w:rPr>
          <w:rFonts w:ascii="Times New Roman" w:hAnsi="Times New Roman" w:cs="Times New Roman"/>
          <w:lang w:val="bs-Latn-BA"/>
        </w:rPr>
        <w:t>, Narajan M</w:t>
      </w:r>
      <w:r>
        <w:rPr>
          <w:rFonts w:ascii="Times New Roman" w:hAnsi="Times New Roman" w:cs="Times New Roman"/>
          <w:lang w:val="bs-Latn-BA"/>
        </w:rPr>
        <w:t>ehmedović,  „</w:t>
      </w:r>
      <w:r w:rsidRPr="005221E1">
        <w:rPr>
          <w:rFonts w:ascii="Times New Roman" w:hAnsi="Times New Roman" w:cs="Times New Roman"/>
          <w:b/>
          <w:bCs/>
          <w:i/>
          <w:iCs/>
          <w:lang w:val="bs-Latn-BA"/>
        </w:rPr>
        <w:t>Uticaj nadolazeće ekonomsko-finansijske krize na odlazak mladih inženjera iz zemalja Zapadnog Balkana“</w:t>
      </w:r>
      <w:r>
        <w:rPr>
          <w:rFonts w:ascii="Times New Roman" w:hAnsi="Times New Roman" w:cs="Times New Roman"/>
          <w:lang w:val="bs-Latn-BA"/>
        </w:rPr>
        <w:t>,</w:t>
      </w:r>
      <w:r w:rsidR="007645F0" w:rsidRPr="007645F0">
        <w:rPr>
          <w:rFonts w:ascii="Times New Roman" w:hAnsi="Times New Roman" w:cs="Times New Roman"/>
          <w:lang w:val="bs-Latn-BA"/>
        </w:rPr>
        <w:t xml:space="preserve"> </w:t>
      </w:r>
      <w:r w:rsidRPr="005221E1">
        <w:rPr>
          <w:rFonts w:ascii="Times New Roman" w:hAnsi="Times New Roman" w:cs="Times New Roman"/>
        </w:rPr>
        <w:t>XX međunarodna konferencija </w:t>
      </w:r>
      <w:r w:rsidRPr="005221E1">
        <w:rPr>
          <w:rFonts w:ascii="Times New Roman" w:hAnsi="Times New Roman" w:cs="Times New Roman"/>
          <w:lang w:val="hr-BA"/>
        </w:rPr>
        <w:t>„ekonomija i globalizacija, vladavina prava i mediji u uslovima digitalizacije</w:t>
      </w:r>
      <w:r>
        <w:rPr>
          <w:b/>
          <w:bCs/>
          <w:lang w:val="hr-BA"/>
        </w:rPr>
        <w:t xml:space="preserve"> </w:t>
      </w:r>
      <w:r w:rsidRPr="005221E1">
        <w:rPr>
          <w:rFonts w:ascii="Times New Roman" w:hAnsi="Times New Roman" w:cs="Times New Roman"/>
          <w:lang w:val="hr-BA"/>
        </w:rPr>
        <w:t>u</w:t>
      </w:r>
      <w:r>
        <w:rPr>
          <w:b/>
          <w:bCs/>
          <w:lang w:val="hr-BA"/>
        </w:rPr>
        <w:t xml:space="preserve"> </w:t>
      </w:r>
      <w:r>
        <w:rPr>
          <w:rFonts w:ascii="Times New Roman" w:hAnsi="Times New Roman" w:cs="Times New Roman"/>
          <w:lang w:val="hr-BA"/>
        </w:rPr>
        <w:t>zemljama Zapadnog B</w:t>
      </w:r>
      <w:r w:rsidRPr="005221E1">
        <w:rPr>
          <w:rFonts w:ascii="Times New Roman" w:hAnsi="Times New Roman" w:cs="Times New Roman"/>
          <w:lang w:val="hr-BA"/>
        </w:rPr>
        <w:t>alkana“</w:t>
      </w:r>
      <w:r>
        <w:rPr>
          <w:rFonts w:ascii="Times New Roman" w:hAnsi="Times New Roman" w:cs="Times New Roman"/>
        </w:rPr>
        <w:t>   13. i 14.12.2019. godine, hotel P</w:t>
      </w:r>
      <w:r w:rsidRPr="005221E1">
        <w:rPr>
          <w:rFonts w:ascii="Times New Roman" w:hAnsi="Times New Roman" w:cs="Times New Roman"/>
        </w:rPr>
        <w:t>ahuljic</w:t>
      </w:r>
      <w:r>
        <w:rPr>
          <w:rFonts w:ascii="Times New Roman" w:hAnsi="Times New Roman" w:cs="Times New Roman"/>
        </w:rPr>
        <w:t>a, Vlašić, BiH.</w:t>
      </w:r>
    </w:p>
    <w:p w:rsidR="00545DD5" w:rsidRPr="00545DD5" w:rsidRDefault="00545DD5" w:rsidP="00545DD5">
      <w:pPr>
        <w:pStyle w:val="ListParagraph"/>
        <w:rPr>
          <w:rFonts w:ascii="Times New Roman" w:hAnsi="Times New Roman" w:cs="Times New Roman"/>
          <w:lang w:val="bs-Latn-BA"/>
        </w:rPr>
      </w:pPr>
    </w:p>
    <w:p w:rsidR="00545DD5" w:rsidRPr="005221E1" w:rsidRDefault="00545DD5" w:rsidP="002C17C6">
      <w:pPr>
        <w:pStyle w:val="ListParagraph"/>
        <w:numPr>
          <w:ilvl w:val="3"/>
          <w:numId w:val="5"/>
        </w:numPr>
        <w:ind w:right="1254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b/>
          <w:bCs/>
        </w:rPr>
        <w:t xml:space="preserve">Husein Mehmedović, </w:t>
      </w:r>
      <w:r>
        <w:rPr>
          <w:rFonts w:ascii="Times New Roman" w:hAnsi="Times New Roman" w:cs="Times New Roman"/>
        </w:rPr>
        <w:t xml:space="preserve">Narajan Mehmedović, </w:t>
      </w:r>
      <w:r>
        <w:rPr>
          <w:rFonts w:ascii="Times New Roman" w:hAnsi="Times New Roman" w:cs="Times New Roman"/>
          <w:b/>
          <w:bCs/>
          <w:i/>
          <w:iCs/>
        </w:rPr>
        <w:t xml:space="preserve">„Perspektiva upotrebe kriptovaluta u Bosni i Hercegovini“, </w:t>
      </w:r>
      <w:r>
        <w:rPr>
          <w:rFonts w:ascii="Times New Roman" w:hAnsi="Times New Roman" w:cs="Times New Roman"/>
        </w:rPr>
        <w:t>SaTIP Publisher Ltd. Vrnjačka Banja, X Međunarodna konferencija „Ekonomija i menadžment zasnovani na novim tehnologijama“, koja se održala od 21 do 24. Juna 2020. godine u  u Vrnjačkoj Banji, Republika Srbija</w:t>
      </w:r>
    </w:p>
    <w:p w:rsidR="002C17C6" w:rsidRPr="005221E1" w:rsidRDefault="002C17C6" w:rsidP="002C17C6">
      <w:pPr>
        <w:pStyle w:val="ListParagraph"/>
        <w:ind w:left="2880" w:right="1254"/>
        <w:jc w:val="both"/>
        <w:rPr>
          <w:rFonts w:ascii="Times New Roman" w:hAnsi="Times New Roman" w:cs="Times New Roman"/>
          <w:lang w:val="bs-Latn-BA"/>
        </w:rPr>
      </w:pPr>
    </w:p>
    <w:p w:rsidR="0035275C" w:rsidRDefault="0035275C" w:rsidP="0035275C">
      <w:pPr>
        <w:pStyle w:val="ListParagraph"/>
        <w:ind w:left="2160" w:right="1254"/>
        <w:jc w:val="both"/>
        <w:rPr>
          <w:rFonts w:ascii="Times New Roman" w:hAnsi="Times New Roman" w:cs="Times New Roman"/>
          <w:b/>
          <w:bCs/>
          <w:i/>
          <w:iCs/>
          <w:lang w:val="bs-Latn-BA"/>
        </w:rPr>
      </w:pPr>
    </w:p>
    <w:p w:rsidR="0035275C" w:rsidRPr="0035275C" w:rsidRDefault="0035275C" w:rsidP="0035275C">
      <w:pPr>
        <w:pStyle w:val="ListParagraph"/>
        <w:ind w:left="2880" w:right="1254"/>
        <w:jc w:val="both"/>
        <w:rPr>
          <w:rFonts w:ascii="Times New Roman" w:hAnsi="Times New Roman" w:cs="Times New Roman"/>
          <w:b/>
          <w:bCs/>
          <w:i/>
          <w:iCs/>
          <w:lang w:val="bs-Latn-BA"/>
        </w:rPr>
      </w:pPr>
    </w:p>
    <w:p w:rsidR="0035275C" w:rsidRPr="0035275C" w:rsidRDefault="0035275C" w:rsidP="0035275C">
      <w:pPr>
        <w:ind w:right="1254"/>
        <w:jc w:val="both"/>
        <w:rPr>
          <w:rFonts w:ascii="Times New Roman" w:hAnsi="Times New Roman" w:cs="Times New Roman"/>
          <w:b/>
          <w:bCs/>
          <w:i/>
          <w:iCs/>
          <w:lang w:val="bs-Latn-BA"/>
        </w:rPr>
      </w:pPr>
    </w:p>
    <w:p w:rsidR="004B6382" w:rsidRDefault="004B6382" w:rsidP="004B6382">
      <w:pPr>
        <w:pStyle w:val="ListParagraph"/>
        <w:rPr>
          <w:rFonts w:ascii="Times New Roman" w:hAnsi="Times New Roman" w:cs="Times New Roman"/>
          <w:b/>
          <w:bCs/>
          <w:i/>
          <w:iCs/>
          <w:lang w:val="bs-Latn-BA"/>
        </w:rPr>
      </w:pPr>
    </w:p>
    <w:p w:rsidR="008247C8" w:rsidRPr="00CF1DF0" w:rsidRDefault="00696B8D" w:rsidP="00FE3FFC">
      <w:pPr>
        <w:pStyle w:val="BodyText"/>
        <w:spacing w:before="94" w:line="276" w:lineRule="auto"/>
        <w:ind w:left="3828" w:right="117"/>
        <w:jc w:val="both"/>
        <w:rPr>
          <w:rFonts w:ascii="Times New Roman" w:hAnsi="Times New Roman" w:cs="Times New Roman"/>
          <w:sz w:val="20"/>
        </w:rPr>
      </w:pPr>
      <w:r w:rsidRPr="00CF1DF0">
        <w:rPr>
          <w:rFonts w:ascii="Times New Roman" w:hAnsi="Times New Roman" w:cs="Times New Roman"/>
          <w:sz w:val="22"/>
          <w:szCs w:val="22"/>
        </w:rPr>
        <w:br w:type="column"/>
      </w:r>
      <w:r w:rsidR="000267A7" w:rsidRPr="00CF1DF0">
        <w:rPr>
          <w:rFonts w:ascii="Times New Roman" w:hAnsi="Times New Roman" w:cs="Times New Roman"/>
          <w:sz w:val="20"/>
        </w:rPr>
        <w:lastRenderedPageBreak/>
        <w:t xml:space="preserve"> </w:t>
      </w:r>
    </w:p>
    <w:p w:rsidR="008247C8" w:rsidRPr="00CF1DF0" w:rsidRDefault="008247C8">
      <w:pPr>
        <w:pStyle w:val="BodyText"/>
        <w:spacing w:before="3"/>
        <w:rPr>
          <w:rFonts w:ascii="Times New Roman" w:hAnsi="Times New Roman" w:cs="Times New Roman"/>
          <w:sz w:val="24"/>
        </w:rPr>
      </w:pPr>
    </w:p>
    <w:p w:rsidR="008247C8" w:rsidRPr="00CF1DF0" w:rsidRDefault="008247C8">
      <w:pPr>
        <w:pStyle w:val="BodyText"/>
        <w:spacing w:before="94"/>
        <w:ind w:left="2970"/>
        <w:rPr>
          <w:rFonts w:ascii="Times New Roman" w:hAnsi="Times New Roman" w:cs="Times New Roman"/>
        </w:rPr>
      </w:pPr>
    </w:p>
    <w:sectPr w:rsidR="008247C8" w:rsidRPr="00CF1DF0" w:rsidSect="008247C8">
      <w:type w:val="continuous"/>
      <w:pgSz w:w="11910" w:h="16840"/>
      <w:pgMar w:top="660" w:right="560" w:bottom="7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D4D" w:rsidRDefault="00C32D4D" w:rsidP="008247C8">
      <w:r>
        <w:separator/>
      </w:r>
    </w:p>
  </w:endnote>
  <w:endnote w:type="continuationSeparator" w:id="1">
    <w:p w:rsidR="00C32D4D" w:rsidRDefault="00C32D4D" w:rsidP="00824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7C8" w:rsidRDefault="005553E9">
    <w:pPr>
      <w:pStyle w:val="BodyText"/>
      <w:spacing w:line="14" w:lineRule="auto"/>
      <w:rPr>
        <w:sz w:val="20"/>
      </w:rPr>
    </w:pPr>
    <w:r w:rsidRPr="005553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4.75pt;margin-top:801.85pt;width:186.8pt;height:9.8pt;z-index:-7696;mso-position-horizontal-relative:page;mso-position-vertical-relative:page" filled="f" stroked="f">
          <v:textbox style="mso-next-textbox:#_x0000_s2050" inset="0,0,0,0">
            <w:txbxContent>
              <w:p w:rsidR="008247C8" w:rsidRDefault="00696B8D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1593CA"/>
                    <w:sz w:val="14"/>
                  </w:rPr>
                  <w:t>©</w:t>
                </w:r>
                <w:r>
                  <w:rPr>
                    <w:color w:val="1593CA"/>
                    <w:spacing w:val="-15"/>
                    <w:sz w:val="14"/>
                  </w:rPr>
                  <w:t xml:space="preserve"> </w:t>
                </w:r>
                <w:r>
                  <w:rPr>
                    <w:color w:val="1593CA"/>
                    <w:spacing w:val="-5"/>
                    <w:sz w:val="14"/>
                  </w:rPr>
                  <w:t>Europska</w:t>
                </w:r>
                <w:r>
                  <w:rPr>
                    <w:color w:val="1593CA"/>
                    <w:spacing w:val="-14"/>
                    <w:sz w:val="14"/>
                  </w:rPr>
                  <w:t xml:space="preserve"> </w:t>
                </w:r>
                <w:r>
                  <w:rPr>
                    <w:color w:val="1593CA"/>
                    <w:spacing w:val="-5"/>
                    <w:sz w:val="14"/>
                  </w:rPr>
                  <w:t>unija,</w:t>
                </w:r>
                <w:r>
                  <w:rPr>
                    <w:color w:val="1593CA"/>
                    <w:spacing w:val="-16"/>
                    <w:sz w:val="14"/>
                  </w:rPr>
                  <w:t xml:space="preserve"> </w:t>
                </w:r>
                <w:r>
                  <w:rPr>
                    <w:color w:val="1593CA"/>
                    <w:spacing w:val="-6"/>
                    <w:sz w:val="14"/>
                  </w:rPr>
                  <w:t>2002-2013</w:t>
                </w:r>
                <w:r>
                  <w:rPr>
                    <w:color w:val="1593CA"/>
                    <w:spacing w:val="-17"/>
                    <w:sz w:val="14"/>
                  </w:rPr>
                  <w:t xml:space="preserve"> </w:t>
                </w:r>
                <w:r>
                  <w:rPr>
                    <w:color w:val="1593CA"/>
                    <w:sz w:val="14"/>
                  </w:rPr>
                  <w:t>|</w:t>
                </w:r>
                <w:r>
                  <w:rPr>
                    <w:color w:val="1593CA"/>
                    <w:spacing w:val="-16"/>
                    <w:sz w:val="14"/>
                  </w:rPr>
                  <w:t xml:space="preserve"> </w:t>
                </w:r>
                <w:hyperlink r:id="rId1">
                  <w:r>
                    <w:rPr>
                      <w:color w:val="1593CA"/>
                      <w:spacing w:val="-6"/>
                      <w:sz w:val="14"/>
                    </w:rPr>
                    <w:t>http://europass.cedefop.europa.eu</w:t>
                  </w:r>
                </w:hyperlink>
              </w:p>
            </w:txbxContent>
          </v:textbox>
          <w10:wrap anchorx="page" anchory="page"/>
        </v:shape>
      </w:pict>
    </w:r>
    <w:r w:rsidRPr="005553E9">
      <w:pict>
        <v:shape id="_x0000_s2049" type="#_x0000_t202" style="position:absolute;margin-left:523.4pt;margin-top:801.85pt;width:39.35pt;height:9.8pt;z-index:-7672;mso-position-horizontal-relative:page;mso-position-vertical-relative:page" filled="f" stroked="f">
          <v:textbox style="mso-next-textbox:#_x0000_s2049" inset="0,0,0,0">
            <w:txbxContent>
              <w:p w:rsidR="008247C8" w:rsidRDefault="00696B8D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1593CA"/>
                    <w:spacing w:val="-6"/>
                    <w:sz w:val="14"/>
                  </w:rPr>
                  <w:t xml:space="preserve">Stranica </w:t>
                </w:r>
                <w:r w:rsidR="005553E9">
                  <w:fldChar w:fldCharType="begin"/>
                </w:r>
                <w:r>
                  <w:rPr>
                    <w:color w:val="1593CA"/>
                    <w:sz w:val="14"/>
                  </w:rPr>
                  <w:instrText xml:space="preserve"> PAGE </w:instrText>
                </w:r>
                <w:r w:rsidR="005553E9">
                  <w:fldChar w:fldCharType="separate"/>
                </w:r>
                <w:r w:rsidR="00545DD5">
                  <w:rPr>
                    <w:noProof/>
                    <w:color w:val="1593CA"/>
                    <w:sz w:val="14"/>
                  </w:rPr>
                  <w:t>7</w:t>
                </w:r>
                <w:r w:rsidR="005553E9">
                  <w:fldChar w:fldCharType="end"/>
                </w:r>
                <w:r>
                  <w:rPr>
                    <w:color w:val="1593CA"/>
                    <w:sz w:val="14"/>
                  </w:rPr>
                  <w:t xml:space="preserve"> /</w:t>
                </w:r>
                <w:r>
                  <w:rPr>
                    <w:color w:val="1593CA"/>
                    <w:spacing w:val="-30"/>
                    <w:sz w:val="14"/>
                  </w:rPr>
                  <w:t xml:space="preserve"> </w:t>
                </w:r>
                <w:r>
                  <w:rPr>
                    <w:color w:val="1593CA"/>
                    <w:sz w:val="1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D4D" w:rsidRDefault="00C32D4D" w:rsidP="008247C8">
      <w:r>
        <w:separator/>
      </w:r>
    </w:p>
  </w:footnote>
  <w:footnote w:type="continuationSeparator" w:id="1">
    <w:p w:rsidR="00C32D4D" w:rsidRDefault="00C32D4D" w:rsidP="00824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597"/>
    <w:multiLevelType w:val="hybridMultilevel"/>
    <w:tmpl w:val="6608A6B0"/>
    <w:lvl w:ilvl="0" w:tplc="C336606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67139"/>
    <w:multiLevelType w:val="hybridMultilevel"/>
    <w:tmpl w:val="ECD0774E"/>
    <w:lvl w:ilvl="0" w:tplc="141A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2">
    <w:nsid w:val="2AE67434"/>
    <w:multiLevelType w:val="hybridMultilevel"/>
    <w:tmpl w:val="7856F688"/>
    <w:lvl w:ilvl="0" w:tplc="336C26A4">
      <w:numFmt w:val="bullet"/>
      <w:lvlText w:val="▪"/>
      <w:lvlJc w:val="left"/>
      <w:pPr>
        <w:ind w:left="720" w:hanging="360"/>
      </w:pPr>
      <w:rPr>
        <w:rFonts w:ascii="Segoe UI" w:eastAsia="Segoe UI" w:hAnsi="Segoe UI" w:cs="Segoe UI" w:hint="default"/>
        <w:color w:val="3F3A38"/>
        <w:w w:val="100"/>
        <w:sz w:val="18"/>
        <w:szCs w:val="1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A0A46"/>
    <w:multiLevelType w:val="hybridMultilevel"/>
    <w:tmpl w:val="20BAF2D4"/>
    <w:lvl w:ilvl="0" w:tplc="336C26A4">
      <w:numFmt w:val="bullet"/>
      <w:lvlText w:val="▪"/>
      <w:lvlJc w:val="left"/>
      <w:pPr>
        <w:ind w:left="348" w:hanging="113"/>
      </w:pPr>
      <w:rPr>
        <w:rFonts w:ascii="Segoe UI" w:eastAsia="Segoe UI" w:hAnsi="Segoe UI" w:cs="Segoe UI" w:hint="default"/>
        <w:color w:val="3F3A38"/>
        <w:w w:val="100"/>
        <w:sz w:val="18"/>
        <w:szCs w:val="18"/>
      </w:rPr>
    </w:lvl>
    <w:lvl w:ilvl="1" w:tplc="ACD4ECCA">
      <w:numFmt w:val="bullet"/>
      <w:lvlText w:val="▪"/>
      <w:lvlJc w:val="left"/>
      <w:pPr>
        <w:ind w:left="3056" w:hanging="113"/>
      </w:pPr>
      <w:rPr>
        <w:rFonts w:ascii="Segoe UI" w:eastAsia="Segoe UI" w:hAnsi="Segoe UI" w:cs="Segoe UI" w:hint="default"/>
        <w:color w:val="3F3A38"/>
        <w:w w:val="100"/>
        <w:sz w:val="18"/>
        <w:szCs w:val="18"/>
      </w:rPr>
    </w:lvl>
    <w:lvl w:ilvl="2" w:tplc="C336606A">
      <w:numFmt w:val="bullet"/>
      <w:lvlText w:val="•"/>
      <w:lvlJc w:val="left"/>
      <w:pPr>
        <w:ind w:left="3597" w:hanging="113"/>
      </w:pPr>
      <w:rPr>
        <w:rFonts w:hint="default"/>
      </w:rPr>
    </w:lvl>
    <w:lvl w:ilvl="3" w:tplc="2FBE1218">
      <w:numFmt w:val="bullet"/>
      <w:lvlText w:val="•"/>
      <w:lvlJc w:val="left"/>
      <w:pPr>
        <w:ind w:left="4135" w:hanging="113"/>
      </w:pPr>
      <w:rPr>
        <w:rFonts w:hint="default"/>
      </w:rPr>
    </w:lvl>
    <w:lvl w:ilvl="4" w:tplc="5FB8927C">
      <w:numFmt w:val="bullet"/>
      <w:lvlText w:val="•"/>
      <w:lvlJc w:val="left"/>
      <w:pPr>
        <w:ind w:left="4672" w:hanging="113"/>
      </w:pPr>
      <w:rPr>
        <w:rFonts w:hint="default"/>
      </w:rPr>
    </w:lvl>
    <w:lvl w:ilvl="5" w:tplc="3C7E1F6E">
      <w:numFmt w:val="bullet"/>
      <w:lvlText w:val="•"/>
      <w:lvlJc w:val="left"/>
      <w:pPr>
        <w:ind w:left="5210" w:hanging="113"/>
      </w:pPr>
      <w:rPr>
        <w:rFonts w:hint="default"/>
      </w:rPr>
    </w:lvl>
    <w:lvl w:ilvl="6" w:tplc="3C90E284">
      <w:numFmt w:val="bullet"/>
      <w:lvlText w:val="•"/>
      <w:lvlJc w:val="left"/>
      <w:pPr>
        <w:ind w:left="5748" w:hanging="113"/>
      </w:pPr>
      <w:rPr>
        <w:rFonts w:hint="default"/>
      </w:rPr>
    </w:lvl>
    <w:lvl w:ilvl="7" w:tplc="8892D83A">
      <w:numFmt w:val="bullet"/>
      <w:lvlText w:val="•"/>
      <w:lvlJc w:val="left"/>
      <w:pPr>
        <w:ind w:left="6285" w:hanging="113"/>
      </w:pPr>
      <w:rPr>
        <w:rFonts w:hint="default"/>
      </w:rPr>
    </w:lvl>
    <w:lvl w:ilvl="8" w:tplc="CE645BC4">
      <w:numFmt w:val="bullet"/>
      <w:lvlText w:val="•"/>
      <w:lvlJc w:val="left"/>
      <w:pPr>
        <w:ind w:left="6823" w:hanging="113"/>
      </w:pPr>
      <w:rPr>
        <w:rFonts w:hint="default"/>
      </w:rPr>
    </w:lvl>
  </w:abstractNum>
  <w:abstractNum w:abstractNumId="4">
    <w:nsid w:val="566941B4"/>
    <w:multiLevelType w:val="hybridMultilevel"/>
    <w:tmpl w:val="B0E6E02E"/>
    <w:lvl w:ilvl="0" w:tplc="C336606A">
      <w:numFmt w:val="bullet"/>
      <w:lvlText w:val="•"/>
      <w:lvlJc w:val="left"/>
      <w:pPr>
        <w:ind w:left="2988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614D07A2"/>
    <w:multiLevelType w:val="hybridMultilevel"/>
    <w:tmpl w:val="1FBE2480"/>
    <w:lvl w:ilvl="0" w:tplc="141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61B22F6C"/>
    <w:multiLevelType w:val="hybridMultilevel"/>
    <w:tmpl w:val="E2AC6584"/>
    <w:lvl w:ilvl="0" w:tplc="141A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7">
    <w:nsid w:val="68F302D7"/>
    <w:multiLevelType w:val="hybridMultilevel"/>
    <w:tmpl w:val="6102285C"/>
    <w:lvl w:ilvl="0" w:tplc="DC44C444">
      <w:numFmt w:val="bullet"/>
      <w:lvlText w:val="-"/>
      <w:lvlJc w:val="left"/>
      <w:pPr>
        <w:ind w:left="2944" w:hanging="428"/>
      </w:pPr>
      <w:rPr>
        <w:rFonts w:ascii="Times New Roman" w:eastAsia="Times New Roman" w:hAnsi="Times New Roman" w:cs="Times New Roman" w:hint="default"/>
        <w:spacing w:val="-14"/>
        <w:w w:val="99"/>
        <w:sz w:val="18"/>
        <w:szCs w:val="18"/>
      </w:rPr>
    </w:lvl>
    <w:lvl w:ilvl="1" w:tplc="E2DA808E">
      <w:numFmt w:val="bullet"/>
      <w:lvlText w:val="•"/>
      <w:lvlJc w:val="left"/>
      <w:pPr>
        <w:ind w:left="3706" w:hanging="428"/>
      </w:pPr>
      <w:rPr>
        <w:rFonts w:hint="default"/>
      </w:rPr>
    </w:lvl>
    <w:lvl w:ilvl="2" w:tplc="495A701E">
      <w:numFmt w:val="bullet"/>
      <w:lvlText w:val="•"/>
      <w:lvlJc w:val="left"/>
      <w:pPr>
        <w:ind w:left="4473" w:hanging="428"/>
      </w:pPr>
      <w:rPr>
        <w:rFonts w:hint="default"/>
      </w:rPr>
    </w:lvl>
    <w:lvl w:ilvl="3" w:tplc="B7F0288C">
      <w:numFmt w:val="bullet"/>
      <w:lvlText w:val="•"/>
      <w:lvlJc w:val="left"/>
      <w:pPr>
        <w:ind w:left="5239" w:hanging="428"/>
      </w:pPr>
      <w:rPr>
        <w:rFonts w:hint="default"/>
      </w:rPr>
    </w:lvl>
    <w:lvl w:ilvl="4" w:tplc="D0D660D4">
      <w:numFmt w:val="bullet"/>
      <w:lvlText w:val="•"/>
      <w:lvlJc w:val="left"/>
      <w:pPr>
        <w:ind w:left="6006" w:hanging="428"/>
      </w:pPr>
      <w:rPr>
        <w:rFonts w:hint="default"/>
      </w:rPr>
    </w:lvl>
    <w:lvl w:ilvl="5" w:tplc="F9001B64">
      <w:numFmt w:val="bullet"/>
      <w:lvlText w:val="•"/>
      <w:lvlJc w:val="left"/>
      <w:pPr>
        <w:ind w:left="6773" w:hanging="428"/>
      </w:pPr>
      <w:rPr>
        <w:rFonts w:hint="default"/>
      </w:rPr>
    </w:lvl>
    <w:lvl w:ilvl="6" w:tplc="207A6FA4">
      <w:numFmt w:val="bullet"/>
      <w:lvlText w:val="•"/>
      <w:lvlJc w:val="left"/>
      <w:pPr>
        <w:ind w:left="7539" w:hanging="428"/>
      </w:pPr>
      <w:rPr>
        <w:rFonts w:hint="default"/>
      </w:rPr>
    </w:lvl>
    <w:lvl w:ilvl="7" w:tplc="50E006C2">
      <w:numFmt w:val="bullet"/>
      <w:lvlText w:val="•"/>
      <w:lvlJc w:val="left"/>
      <w:pPr>
        <w:ind w:left="8306" w:hanging="428"/>
      </w:pPr>
      <w:rPr>
        <w:rFonts w:hint="default"/>
      </w:rPr>
    </w:lvl>
    <w:lvl w:ilvl="8" w:tplc="BD7E40E8">
      <w:numFmt w:val="bullet"/>
      <w:lvlText w:val="•"/>
      <w:lvlJc w:val="left"/>
      <w:pPr>
        <w:ind w:left="9073" w:hanging="428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247C8"/>
    <w:rsid w:val="000267A7"/>
    <w:rsid w:val="0004217D"/>
    <w:rsid w:val="00050A75"/>
    <w:rsid w:val="000A7943"/>
    <w:rsid w:val="000E473B"/>
    <w:rsid w:val="00125681"/>
    <w:rsid w:val="00146848"/>
    <w:rsid w:val="00155D5A"/>
    <w:rsid w:val="001637AA"/>
    <w:rsid w:val="0017409C"/>
    <w:rsid w:val="001813FF"/>
    <w:rsid w:val="00187AE8"/>
    <w:rsid w:val="0019166F"/>
    <w:rsid w:val="001B1D43"/>
    <w:rsid w:val="001F5A2B"/>
    <w:rsid w:val="0029181D"/>
    <w:rsid w:val="002A4BB2"/>
    <w:rsid w:val="002C17C6"/>
    <w:rsid w:val="003323C1"/>
    <w:rsid w:val="003454B1"/>
    <w:rsid w:val="0035275C"/>
    <w:rsid w:val="0036706F"/>
    <w:rsid w:val="0037101E"/>
    <w:rsid w:val="00381B09"/>
    <w:rsid w:val="0039381F"/>
    <w:rsid w:val="00395DE0"/>
    <w:rsid w:val="00396FB1"/>
    <w:rsid w:val="003A39CE"/>
    <w:rsid w:val="003B0692"/>
    <w:rsid w:val="003B315B"/>
    <w:rsid w:val="003B773C"/>
    <w:rsid w:val="003F4774"/>
    <w:rsid w:val="003F5785"/>
    <w:rsid w:val="00427178"/>
    <w:rsid w:val="00485A42"/>
    <w:rsid w:val="004A569F"/>
    <w:rsid w:val="004B6382"/>
    <w:rsid w:val="004D033F"/>
    <w:rsid w:val="004E4F52"/>
    <w:rsid w:val="004F49F5"/>
    <w:rsid w:val="004F6BF3"/>
    <w:rsid w:val="005221E1"/>
    <w:rsid w:val="00545DD5"/>
    <w:rsid w:val="005553E9"/>
    <w:rsid w:val="005A7BF0"/>
    <w:rsid w:val="005B48D1"/>
    <w:rsid w:val="005F3476"/>
    <w:rsid w:val="00615841"/>
    <w:rsid w:val="00615F21"/>
    <w:rsid w:val="00646610"/>
    <w:rsid w:val="006467AE"/>
    <w:rsid w:val="00647603"/>
    <w:rsid w:val="0065375F"/>
    <w:rsid w:val="006578A0"/>
    <w:rsid w:val="00671691"/>
    <w:rsid w:val="00693DB5"/>
    <w:rsid w:val="00696B8D"/>
    <w:rsid w:val="006A5FC4"/>
    <w:rsid w:val="006B5635"/>
    <w:rsid w:val="006F185A"/>
    <w:rsid w:val="006F3653"/>
    <w:rsid w:val="00704B82"/>
    <w:rsid w:val="00705306"/>
    <w:rsid w:val="007209DA"/>
    <w:rsid w:val="00726EF3"/>
    <w:rsid w:val="007645F0"/>
    <w:rsid w:val="007A23D7"/>
    <w:rsid w:val="007D04E6"/>
    <w:rsid w:val="008037E4"/>
    <w:rsid w:val="008221A6"/>
    <w:rsid w:val="008247C8"/>
    <w:rsid w:val="00827C3B"/>
    <w:rsid w:val="008922C4"/>
    <w:rsid w:val="008F216A"/>
    <w:rsid w:val="00905F98"/>
    <w:rsid w:val="00920BB5"/>
    <w:rsid w:val="00921C97"/>
    <w:rsid w:val="009306DF"/>
    <w:rsid w:val="00941BCD"/>
    <w:rsid w:val="0094782E"/>
    <w:rsid w:val="009529E0"/>
    <w:rsid w:val="009574DF"/>
    <w:rsid w:val="0096262E"/>
    <w:rsid w:val="00983CDD"/>
    <w:rsid w:val="00A02856"/>
    <w:rsid w:val="00A94916"/>
    <w:rsid w:val="00AC15D1"/>
    <w:rsid w:val="00AE4453"/>
    <w:rsid w:val="00AE5EF5"/>
    <w:rsid w:val="00B102FF"/>
    <w:rsid w:val="00B11A73"/>
    <w:rsid w:val="00B312A6"/>
    <w:rsid w:val="00B773CC"/>
    <w:rsid w:val="00B860B0"/>
    <w:rsid w:val="00BA1E3A"/>
    <w:rsid w:val="00BA2597"/>
    <w:rsid w:val="00BB1300"/>
    <w:rsid w:val="00BC4EC9"/>
    <w:rsid w:val="00BE1343"/>
    <w:rsid w:val="00C04B1A"/>
    <w:rsid w:val="00C2347F"/>
    <w:rsid w:val="00C32D4D"/>
    <w:rsid w:val="00C51F99"/>
    <w:rsid w:val="00C61464"/>
    <w:rsid w:val="00CF1DF0"/>
    <w:rsid w:val="00D108F8"/>
    <w:rsid w:val="00D16834"/>
    <w:rsid w:val="00D40664"/>
    <w:rsid w:val="00D50751"/>
    <w:rsid w:val="00DA6A9E"/>
    <w:rsid w:val="00DB6D1E"/>
    <w:rsid w:val="00E0032C"/>
    <w:rsid w:val="00E271DF"/>
    <w:rsid w:val="00E50005"/>
    <w:rsid w:val="00E56EE0"/>
    <w:rsid w:val="00EC0020"/>
    <w:rsid w:val="00EC11E6"/>
    <w:rsid w:val="00EC1D09"/>
    <w:rsid w:val="00EE4E34"/>
    <w:rsid w:val="00F22001"/>
    <w:rsid w:val="00FA7558"/>
    <w:rsid w:val="00FB0F8F"/>
    <w:rsid w:val="00FD352D"/>
    <w:rsid w:val="00FE2C10"/>
    <w:rsid w:val="00FE3FFC"/>
    <w:rsid w:val="00FE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47C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247C8"/>
    <w:pPr>
      <w:ind w:left="944"/>
      <w:outlineLvl w:val="0"/>
    </w:pPr>
  </w:style>
  <w:style w:type="paragraph" w:styleId="Heading2">
    <w:name w:val="heading 2"/>
    <w:basedOn w:val="Normal"/>
    <w:uiPriority w:val="1"/>
    <w:qFormat/>
    <w:rsid w:val="008247C8"/>
    <w:pPr>
      <w:spacing w:before="93"/>
      <w:ind w:left="114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47C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8247C8"/>
    <w:pPr>
      <w:ind w:left="2944"/>
    </w:pPr>
  </w:style>
  <w:style w:type="paragraph" w:customStyle="1" w:styleId="TableParagraph">
    <w:name w:val="Table Paragraph"/>
    <w:basedOn w:val="Normal"/>
    <w:uiPriority w:val="1"/>
    <w:qFormat/>
    <w:rsid w:val="008247C8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0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B6DB-35C4-4A85-B3A7-4515194E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Hewlett-Packard</Company>
  <LinksUpToDate>false</LinksUpToDate>
  <CharactersWithSpaces>15025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Corporate Edition</dc:creator>
  <cp:keywords>Europass, CV, Cedefop</cp:keywords>
  <cp:lastModifiedBy>PC</cp:lastModifiedBy>
  <cp:revision>5</cp:revision>
  <dcterms:created xsi:type="dcterms:W3CDTF">2019-06-08T13:12:00Z</dcterms:created>
  <dcterms:modified xsi:type="dcterms:W3CDTF">2020-07-01T16:54:00Z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Nitro Pro 10  (10. 5. 3. 21)</vt:lpwstr>
  </property>
  <property fmtid="{D5CDD505-2E9C-101B-9397-08002B2CF9AE}" pid="4" name="LastSaved">
    <vt:filetime>2017-10-07T00:00:00Z</vt:filetime>
  </property>
</Properties>
</file>