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65" w:rsidRPr="00CD4343" w:rsidRDefault="00A832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5565" cy="1691640"/>
            <wp:effectExtent l="19050" t="0" r="698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263">
        <w:rPr>
          <w:rFonts w:ascii="Times New Roman" w:hAnsi="Times New Roman" w:cs="Times New Roman"/>
          <w:b/>
        </w:rPr>
        <w:t xml:space="preserve"> </w:t>
      </w:r>
      <w:r w:rsidR="00934EE1" w:rsidRPr="00CD4343">
        <w:rPr>
          <w:rFonts w:ascii="Times New Roman" w:hAnsi="Times New Roman" w:cs="Times New Roman"/>
          <w:b/>
        </w:rPr>
        <w:t>OSNOVNI PODACI</w:t>
      </w:r>
    </w:p>
    <w:p w:rsidR="00934EE1" w:rsidRPr="00A83263" w:rsidRDefault="00934EE1">
      <w:pPr>
        <w:rPr>
          <w:rFonts w:ascii="Times New Roman" w:hAnsi="Times New Roman" w:cs="Times New Roman"/>
          <w:b/>
          <w:lang w:val="hr-HR"/>
        </w:rPr>
      </w:pPr>
      <w:r w:rsidRPr="00CD4343">
        <w:rPr>
          <w:rFonts w:ascii="Times New Roman" w:hAnsi="Times New Roman" w:cs="Times New Roman"/>
        </w:rPr>
        <w:t>Ime i prezime:</w:t>
      </w:r>
      <w:r w:rsidR="00A83263">
        <w:rPr>
          <w:rFonts w:ascii="Times New Roman" w:hAnsi="Times New Roman" w:cs="Times New Roman"/>
        </w:rPr>
        <w:t xml:space="preserve"> </w:t>
      </w:r>
      <w:r w:rsidR="00A83263">
        <w:rPr>
          <w:rFonts w:ascii="Times New Roman" w:hAnsi="Times New Roman" w:cs="Times New Roman"/>
          <w:b/>
        </w:rPr>
        <w:t>LJUBOMIR KOVAČEVIĆ</w:t>
      </w:r>
    </w:p>
    <w:p w:rsidR="00934EE1" w:rsidRPr="00CD4343" w:rsidRDefault="00934EE1">
      <w:pPr>
        <w:rPr>
          <w:rFonts w:ascii="Times New Roman" w:hAnsi="Times New Roman" w:cs="Times New Roman"/>
          <w:b/>
          <w:lang w:val="hr-HR"/>
        </w:rPr>
      </w:pPr>
      <w:r w:rsidRPr="00CD4343">
        <w:rPr>
          <w:rFonts w:ascii="Times New Roman" w:hAnsi="Times New Roman" w:cs="Times New Roman"/>
          <w:lang w:val="hr-HR"/>
        </w:rPr>
        <w:t>Datum rođenja:</w:t>
      </w:r>
      <w:r w:rsidR="0009100C" w:rsidRPr="00CD4343">
        <w:rPr>
          <w:rStyle w:val="BalloonTextChar"/>
          <w:rFonts w:ascii="Times New Roman" w:hAnsi="Times New Roman" w:cs="Times New Roman"/>
          <w:b/>
          <w:color w:val="000000" w:themeColor="text1"/>
          <w:sz w:val="22"/>
          <w:szCs w:val="22"/>
          <w:lang w:val="hr-HR"/>
        </w:rPr>
        <w:t xml:space="preserve"> </w:t>
      </w:r>
      <w:r w:rsidR="00A83263">
        <w:rPr>
          <w:rStyle w:val="ECVContactDetails"/>
          <w:rFonts w:ascii="Times New Roman" w:hAnsi="Times New Roman" w:cs="Times New Roman"/>
          <w:color w:val="000000" w:themeColor="text1"/>
          <w:sz w:val="22"/>
          <w:szCs w:val="22"/>
          <w:lang w:val="hr-HR"/>
        </w:rPr>
        <w:t>16.09.1942</w:t>
      </w:r>
      <w:r w:rsidR="0009100C" w:rsidRPr="00CD4343">
        <w:rPr>
          <w:rStyle w:val="ECVContactDetails"/>
          <w:rFonts w:ascii="Times New Roman" w:hAnsi="Times New Roman" w:cs="Times New Roman"/>
          <w:color w:val="000000" w:themeColor="text1"/>
          <w:sz w:val="22"/>
          <w:szCs w:val="22"/>
          <w:lang w:val="hr-HR"/>
        </w:rPr>
        <w:t>.</w:t>
      </w:r>
    </w:p>
    <w:p w:rsidR="00934EE1" w:rsidRPr="00CD4343" w:rsidRDefault="00934EE1">
      <w:pPr>
        <w:rPr>
          <w:rFonts w:ascii="Times New Roman" w:hAnsi="Times New Roman" w:cs="Times New Roman"/>
          <w:lang w:val="hr-HR"/>
        </w:rPr>
      </w:pPr>
      <w:r w:rsidRPr="00CD4343">
        <w:rPr>
          <w:rFonts w:ascii="Times New Roman" w:hAnsi="Times New Roman" w:cs="Times New Roman"/>
          <w:lang w:val="hr-HR"/>
        </w:rPr>
        <w:t>Mjesto i država rođenja:</w:t>
      </w:r>
      <w:r w:rsidR="0009100C" w:rsidRPr="00CD4343">
        <w:rPr>
          <w:rFonts w:ascii="Times New Roman" w:hAnsi="Times New Roman" w:cs="Times New Roman"/>
        </w:rPr>
        <w:t xml:space="preserve"> </w:t>
      </w:r>
      <w:r w:rsidR="00A83263">
        <w:rPr>
          <w:rFonts w:ascii="Times New Roman" w:hAnsi="Times New Roman" w:cs="Times New Roman"/>
        </w:rPr>
        <w:t>Stanovi, općina Doboj, Bosna i Hercegovina</w:t>
      </w:r>
    </w:p>
    <w:p w:rsidR="00934EE1" w:rsidRDefault="00934EE1">
      <w:r w:rsidRPr="00CD4343">
        <w:rPr>
          <w:rFonts w:ascii="Times New Roman" w:hAnsi="Times New Roman" w:cs="Times New Roman"/>
          <w:lang w:val="hr-HR"/>
        </w:rPr>
        <w:t>Kontakt:</w:t>
      </w:r>
      <w:r w:rsidR="0009100C" w:rsidRPr="00CD4343">
        <w:rPr>
          <w:rFonts w:ascii="Times New Roman" w:hAnsi="Times New Roman" w:cs="Times New Roman"/>
          <w:b/>
          <w:lang w:val="hr-HR"/>
        </w:rPr>
        <w:t xml:space="preserve"> </w:t>
      </w:r>
      <w:r w:rsidR="00A83263" w:rsidRPr="00A83263">
        <w:rPr>
          <w:rFonts w:ascii="Times New Roman" w:hAnsi="Times New Roman" w:cs="Times New Roman"/>
          <w:b/>
          <w:lang w:val="hr-HR"/>
        </w:rPr>
        <w:t>-</w:t>
      </w:r>
    </w:p>
    <w:p w:rsidR="00A83263" w:rsidRPr="00CD4343" w:rsidRDefault="00A83263">
      <w:pPr>
        <w:rPr>
          <w:rFonts w:ascii="Times New Roman" w:hAnsi="Times New Roman" w:cs="Times New Roman"/>
          <w:lang w:val="hr-HR"/>
        </w:rPr>
      </w:pPr>
    </w:p>
    <w:p w:rsidR="00934EE1" w:rsidRPr="00CD4343" w:rsidRDefault="00934EE1">
      <w:pPr>
        <w:rPr>
          <w:rFonts w:ascii="Times New Roman" w:hAnsi="Times New Roman" w:cs="Times New Roman"/>
          <w:b/>
          <w:lang w:val="hr-HR"/>
        </w:rPr>
      </w:pPr>
      <w:r w:rsidRPr="00CD4343">
        <w:rPr>
          <w:rFonts w:ascii="Times New Roman" w:hAnsi="Times New Roman" w:cs="Times New Roman"/>
          <w:b/>
          <w:lang w:val="hr-HR"/>
        </w:rPr>
        <w:t>OBRAZOVANJE</w:t>
      </w:r>
    </w:p>
    <w:p w:rsidR="00934EE1" w:rsidRPr="00A83263" w:rsidRDefault="00934EE1" w:rsidP="004E0356">
      <w:pPr>
        <w:spacing w:after="0"/>
        <w:jc w:val="both"/>
        <w:rPr>
          <w:rFonts w:ascii="Times New Roman" w:hAnsi="Times New Roman" w:cs="Times New Roman"/>
        </w:rPr>
      </w:pPr>
      <w:r w:rsidRPr="00A83263">
        <w:rPr>
          <w:rFonts w:ascii="Times New Roman" w:hAnsi="Times New Roman" w:cs="Times New Roman"/>
          <w:b/>
          <w:lang w:val="hr-HR"/>
        </w:rPr>
        <w:t>Dodiplomski studij:</w:t>
      </w:r>
      <w:r w:rsidR="0009100C" w:rsidRPr="00A83263">
        <w:rPr>
          <w:rFonts w:ascii="Times New Roman" w:hAnsi="Times New Roman" w:cs="Times New Roman"/>
          <w:lang w:val="hr-HR"/>
        </w:rPr>
        <w:t xml:space="preserve"> </w:t>
      </w:r>
      <w:r w:rsidR="00A83263" w:rsidRPr="00A83263">
        <w:rPr>
          <w:rFonts w:ascii="Times New Roman" w:eastAsia="Times New Roman" w:hAnsi="Times New Roman" w:cs="Times New Roman"/>
        </w:rPr>
        <w:t>Univerzitet u Beogradu,  Ekonomski fakultet u Beogradu</w:t>
      </w:r>
      <w:r w:rsidR="00A83263" w:rsidRPr="00A83263">
        <w:rPr>
          <w:rFonts w:ascii="Times New Roman" w:hAnsi="Times New Roman" w:cs="Times New Roman"/>
        </w:rPr>
        <w:t>, 1965.</w:t>
      </w:r>
    </w:p>
    <w:p w:rsidR="0009100C" w:rsidRPr="00A83263" w:rsidRDefault="00934EE1" w:rsidP="004E0356">
      <w:pPr>
        <w:pStyle w:val="ECVSubSectionHeading"/>
        <w:jc w:val="both"/>
        <w:rPr>
          <w:rFonts w:ascii="Times New Roman" w:hAnsi="Times New Roman" w:cs="Times New Roman"/>
          <w:color w:val="auto"/>
          <w:szCs w:val="22"/>
          <w:lang w:val="hr-HR"/>
        </w:rPr>
      </w:pPr>
      <w:r w:rsidRPr="00A83263">
        <w:rPr>
          <w:rFonts w:ascii="Times New Roman" w:hAnsi="Times New Roman" w:cs="Times New Roman"/>
          <w:b/>
          <w:color w:val="auto"/>
          <w:szCs w:val="22"/>
          <w:lang w:val="hr-HR"/>
        </w:rPr>
        <w:t>Postdiplomski studij:</w:t>
      </w:r>
      <w:r w:rsidR="0009100C" w:rsidRPr="00A83263">
        <w:rPr>
          <w:rFonts w:ascii="Times New Roman" w:hAnsi="Times New Roman" w:cs="Times New Roman"/>
          <w:color w:val="auto"/>
          <w:szCs w:val="22"/>
          <w:lang w:val="hr-HR"/>
        </w:rPr>
        <w:t xml:space="preserve"> </w:t>
      </w:r>
      <w:r w:rsidR="00A83263" w:rsidRPr="00A83263">
        <w:rPr>
          <w:rFonts w:ascii="Times New Roman" w:hAnsi="Times New Roman" w:cs="Times New Roman"/>
          <w:color w:val="auto"/>
          <w:szCs w:val="22"/>
          <w:lang w:val="bs-Latn-BA"/>
        </w:rPr>
        <w:t>Sveučilište u Zagrebu, Ekonomski fakultet Zagreb, 1975., magistar ekonomskih nauka iz oblasti Finansije i računovodstvo</w:t>
      </w:r>
    </w:p>
    <w:p w:rsidR="0009100C" w:rsidRPr="00A83263" w:rsidRDefault="00934EE1" w:rsidP="004E0356">
      <w:pPr>
        <w:pStyle w:val="ECVSubSectionHeading"/>
        <w:jc w:val="both"/>
        <w:rPr>
          <w:rFonts w:ascii="Times New Roman" w:hAnsi="Times New Roman" w:cs="Times New Roman"/>
          <w:color w:val="auto"/>
          <w:szCs w:val="22"/>
          <w:lang w:val="bs-Latn-BA"/>
        </w:rPr>
      </w:pPr>
      <w:r w:rsidRPr="00A83263">
        <w:rPr>
          <w:rFonts w:ascii="Times New Roman" w:hAnsi="Times New Roman" w:cs="Times New Roman"/>
          <w:b/>
          <w:color w:val="auto"/>
          <w:szCs w:val="22"/>
          <w:lang w:val="hr-HR"/>
        </w:rPr>
        <w:t>Doktorski studij:</w:t>
      </w:r>
      <w:r w:rsidR="0009100C" w:rsidRPr="00A83263">
        <w:rPr>
          <w:rFonts w:ascii="Times New Roman" w:hAnsi="Times New Roman" w:cs="Times New Roman"/>
          <w:color w:val="auto"/>
          <w:szCs w:val="22"/>
          <w:lang w:val="hr-HR"/>
        </w:rPr>
        <w:t xml:space="preserve"> Doktor </w:t>
      </w:r>
      <w:r w:rsidR="00A83263" w:rsidRPr="00A83263">
        <w:rPr>
          <w:rFonts w:ascii="Times New Roman" w:hAnsi="Times New Roman" w:cs="Times New Roman"/>
          <w:color w:val="auto"/>
          <w:szCs w:val="22"/>
          <w:lang w:val="hr-HR"/>
        </w:rPr>
        <w:t>ekonomskih nauka</w:t>
      </w:r>
      <w:r w:rsidR="0009100C" w:rsidRPr="00A83263">
        <w:rPr>
          <w:rFonts w:ascii="Times New Roman" w:hAnsi="Times New Roman" w:cs="Times New Roman"/>
          <w:color w:val="auto"/>
          <w:szCs w:val="22"/>
          <w:lang w:val="hr-HR"/>
        </w:rPr>
        <w:t xml:space="preserve">, </w:t>
      </w:r>
      <w:r w:rsidR="00A83263" w:rsidRPr="00A83263">
        <w:rPr>
          <w:rFonts w:ascii="Times New Roman" w:hAnsi="Times New Roman" w:cs="Times New Roman"/>
          <w:color w:val="auto"/>
          <w:szCs w:val="22"/>
          <w:lang w:val="bs-Latn-BA"/>
        </w:rPr>
        <w:t>Univerzitet u Novom Sadu, Ekonomski fakultet u Subotici, 2001.</w:t>
      </w:r>
    </w:p>
    <w:p w:rsidR="00A83263" w:rsidRPr="00CD4343" w:rsidRDefault="00A83263" w:rsidP="004E0356">
      <w:pPr>
        <w:pStyle w:val="ECVSubSectionHeading"/>
        <w:jc w:val="both"/>
        <w:rPr>
          <w:rFonts w:ascii="Times New Roman" w:hAnsi="Times New Roman" w:cs="Times New Roman"/>
          <w:color w:val="000000" w:themeColor="text1"/>
          <w:szCs w:val="22"/>
          <w:lang w:val="hr-HR"/>
        </w:rPr>
      </w:pPr>
    </w:p>
    <w:p w:rsidR="00934EE1" w:rsidRPr="00CD4343" w:rsidRDefault="00934EE1" w:rsidP="004E0356">
      <w:pPr>
        <w:jc w:val="both"/>
        <w:rPr>
          <w:rFonts w:ascii="Times New Roman" w:hAnsi="Times New Roman" w:cs="Times New Roman"/>
          <w:b/>
          <w:lang w:val="hr-HR"/>
        </w:rPr>
      </w:pPr>
      <w:r w:rsidRPr="00CD4343">
        <w:rPr>
          <w:rFonts w:ascii="Times New Roman" w:hAnsi="Times New Roman" w:cs="Times New Roman"/>
          <w:b/>
          <w:lang w:val="hr-HR"/>
        </w:rPr>
        <w:t>IZBORI U ZVANJA:</w:t>
      </w:r>
    </w:p>
    <w:p w:rsidR="0009100C" w:rsidRPr="00190221" w:rsidRDefault="00A83263" w:rsidP="004E035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90221">
        <w:rPr>
          <w:rFonts w:ascii="Times New Roman" w:hAnsi="Times New Roman" w:cs="Times New Roman"/>
        </w:rPr>
        <w:t>Izabran je 1994. g. za višeg predavača iz predmeta “Bankarsko poslovanje“</w:t>
      </w:r>
      <w:r w:rsidR="00190221">
        <w:rPr>
          <w:rFonts w:ascii="Times New Roman" w:hAnsi="Times New Roman" w:cs="Times New Roman"/>
        </w:rPr>
        <w:t xml:space="preserve"> na fakultet</w:t>
      </w:r>
      <w:r w:rsidR="00FC7F0D">
        <w:rPr>
          <w:rFonts w:ascii="Times New Roman" w:hAnsi="Times New Roman" w:cs="Times New Roman"/>
        </w:rPr>
        <w:t>u spoljne trgovine Bijeljina, a</w:t>
      </w:r>
      <w:r w:rsidR="00190221">
        <w:rPr>
          <w:rFonts w:ascii="Times New Roman" w:hAnsi="Times New Roman" w:cs="Times New Roman"/>
        </w:rPr>
        <w:t xml:space="preserve"> 2003.g. za vanrednog profesora na Fakultetu za uslužni biznis u Novom Sadu, </w:t>
      </w:r>
      <w:r w:rsidR="00C946EA">
        <w:rPr>
          <w:rFonts w:ascii="Times New Roman" w:hAnsi="Times New Roman" w:cs="Times New Roman"/>
        </w:rPr>
        <w:t xml:space="preserve">zatim na </w:t>
      </w:r>
      <w:r w:rsidR="00190221">
        <w:rPr>
          <w:rFonts w:ascii="Times New Roman" w:hAnsi="Times New Roman" w:cs="Times New Roman"/>
        </w:rPr>
        <w:t xml:space="preserve">Fakultetu za uslužni menadžment u Doboju i BLC College Banja Luka. </w:t>
      </w:r>
      <w:r w:rsidR="00C946EA">
        <w:rPr>
          <w:rFonts w:ascii="Times New Roman" w:hAnsi="Times New Roman" w:cs="Times New Roman"/>
        </w:rPr>
        <w:t>1998.g. izabran je za vnrednog profesora na Saobraćajnom fakultetu u doboju.  01.09.2010. g. izabran je za redovnog profesora na Ekonomskom fakultetu Travnik, Internacionalni univerzitet Travnik.</w:t>
      </w:r>
    </w:p>
    <w:p w:rsidR="00807E1F" w:rsidRPr="00CD4343" w:rsidRDefault="00807E1F" w:rsidP="00807E1F">
      <w:pPr>
        <w:spacing w:before="120" w:after="0"/>
        <w:rPr>
          <w:rFonts w:ascii="Times New Roman" w:hAnsi="Times New Roman" w:cs="Times New Roman"/>
        </w:rPr>
      </w:pPr>
    </w:p>
    <w:p w:rsidR="00934EE1" w:rsidRDefault="00934EE1" w:rsidP="00807E1F">
      <w:pPr>
        <w:spacing w:after="0"/>
        <w:rPr>
          <w:rFonts w:ascii="Times New Roman" w:hAnsi="Times New Roman" w:cs="Times New Roman"/>
          <w:b/>
          <w:lang w:val="hr-HR"/>
        </w:rPr>
      </w:pPr>
      <w:r w:rsidRPr="00CD4343">
        <w:rPr>
          <w:rFonts w:ascii="Times New Roman" w:hAnsi="Times New Roman" w:cs="Times New Roman"/>
          <w:b/>
          <w:lang w:val="hr-HR"/>
        </w:rPr>
        <w:t>STRUČNA BIOGRAFIJA:</w:t>
      </w:r>
    </w:p>
    <w:p w:rsidR="00245DDA" w:rsidRPr="00CD4343" w:rsidRDefault="00245DDA" w:rsidP="00807E1F">
      <w:pPr>
        <w:spacing w:after="0"/>
        <w:rPr>
          <w:rFonts w:ascii="Times New Roman" w:hAnsi="Times New Roman" w:cs="Times New Roman"/>
          <w:b/>
          <w:lang w:val="hr-HR"/>
        </w:rPr>
      </w:pPr>
    </w:p>
    <w:p w:rsidR="00AD631F" w:rsidRDefault="00FC7F0D" w:rsidP="0052621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Radio je kao ekonomski analitičar u </w:t>
      </w:r>
      <w:r w:rsidR="00245DDA" w:rsidRPr="00245DDA">
        <w:rPr>
          <w:rFonts w:ascii="Times New Roman" w:eastAsia="Times New Roman" w:hAnsi="Times New Roman" w:cs="Times New Roman"/>
        </w:rPr>
        <w:t>Rudnik</w:t>
      </w:r>
      <w:r>
        <w:rPr>
          <w:rFonts w:ascii="Times New Roman" w:eastAsia="Times New Roman" w:hAnsi="Times New Roman" w:cs="Times New Roman"/>
        </w:rPr>
        <w:t>u</w:t>
      </w:r>
      <w:r w:rsidR="00245DDA" w:rsidRPr="00245DDA">
        <w:rPr>
          <w:rFonts w:ascii="Times New Roman" w:eastAsia="Times New Roman" w:hAnsi="Times New Roman" w:cs="Times New Roman"/>
        </w:rPr>
        <w:t xml:space="preserve"> lignita „Stanari“</w:t>
      </w:r>
      <w:r>
        <w:rPr>
          <w:rFonts w:ascii="Times New Roman" w:eastAsia="Times New Roman" w:hAnsi="Times New Roman" w:cs="Times New Roman"/>
        </w:rPr>
        <w:t xml:space="preserve"> i „Trgosirovina“ Doboj. Bio je direktor Uprave prihoda, član Izvršnog odbora Opštine, pomoćni direktor Filijale SDK-a, predsjednik poslovnog odbora radne organizacije „Ozrenturist“</w:t>
      </w:r>
      <w:r w:rsidR="00702589">
        <w:rPr>
          <w:rFonts w:ascii="Times New Roman" w:eastAsia="Times New Roman" w:hAnsi="Times New Roman" w:cs="Times New Roman"/>
        </w:rPr>
        <w:t xml:space="preserve"> i direktor Međuopštinskog zavoda za cijene. U „Privrednoj banci“ radio od 1969-2000. god. na različitim funkcijama, od 1992. je genralni direktor.</w:t>
      </w:r>
      <w:r w:rsidR="00AD631F">
        <w:rPr>
          <w:rFonts w:ascii="Times New Roman" w:eastAsia="Times New Roman" w:hAnsi="Times New Roman" w:cs="Times New Roman"/>
        </w:rPr>
        <w:t xml:space="preserve"> Stalni je sudski vještak Okružnog suda u Doboju, procjenitelj vrijednosti preduzeća, ovlašteni revizor. Od 2000.g. obavljao funkciju poslanika u Parlamentu Bosne i Hercegovine, obavljao dužnost zamjenika predsjedavajućeg Odbora za finansije i budžet Bosne i Hercegovine, kao i član Odbora za spoljnu trgovinu i carine BiH, </w:t>
      </w:r>
      <w:r w:rsidR="00A623F5">
        <w:rPr>
          <w:rFonts w:ascii="Times New Roman" w:eastAsia="Times New Roman" w:hAnsi="Times New Roman" w:cs="Times New Roman"/>
        </w:rPr>
        <w:t xml:space="preserve">a 2003.g. je imenovan </w:t>
      </w:r>
      <w:r w:rsidR="00A532CA">
        <w:rPr>
          <w:rFonts w:ascii="Times New Roman" w:eastAsia="Times New Roman" w:hAnsi="Times New Roman" w:cs="Times New Roman"/>
        </w:rPr>
        <w:t>za člana Upravnog odbora Centralne banke BiH.</w:t>
      </w:r>
    </w:p>
    <w:p w:rsidR="00245DDA" w:rsidRPr="00245DDA" w:rsidRDefault="00245DDA" w:rsidP="0052621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:rsidR="00934EE1" w:rsidRDefault="00934EE1" w:rsidP="00526217">
      <w:pPr>
        <w:spacing w:after="0"/>
        <w:rPr>
          <w:rFonts w:ascii="Times New Roman" w:hAnsi="Times New Roman" w:cs="Times New Roman"/>
          <w:b/>
          <w:lang w:val="hr-HR"/>
        </w:rPr>
      </w:pPr>
      <w:r w:rsidRPr="00CD4343">
        <w:rPr>
          <w:rFonts w:ascii="Times New Roman" w:hAnsi="Times New Roman" w:cs="Times New Roman"/>
          <w:b/>
          <w:lang w:val="hr-HR"/>
        </w:rPr>
        <w:t xml:space="preserve">ZNAČAJNIJI OBJAVLJENI RADOVI MEĐUNARODNOG </w:t>
      </w:r>
      <w:r w:rsidR="00245DDA">
        <w:rPr>
          <w:rFonts w:ascii="Times New Roman" w:hAnsi="Times New Roman" w:cs="Times New Roman"/>
          <w:b/>
          <w:lang w:val="hr-HR"/>
        </w:rPr>
        <w:t xml:space="preserve">I NACIONALNOG </w:t>
      </w:r>
      <w:r w:rsidRPr="00CD4343">
        <w:rPr>
          <w:rFonts w:ascii="Times New Roman" w:hAnsi="Times New Roman" w:cs="Times New Roman"/>
          <w:b/>
          <w:lang w:val="hr-HR"/>
        </w:rPr>
        <w:t>ZNAČAJA</w:t>
      </w:r>
    </w:p>
    <w:p w:rsidR="00245DDA" w:rsidRDefault="00245DDA" w:rsidP="00526217">
      <w:pPr>
        <w:spacing w:after="0"/>
        <w:rPr>
          <w:rFonts w:ascii="Times New Roman" w:hAnsi="Times New Roman" w:cs="Times New Roman"/>
          <w:b/>
          <w:lang w:val="hr-HR"/>
        </w:rPr>
      </w:pPr>
    </w:p>
    <w:p w:rsidR="00245DDA" w:rsidRPr="00245DDA" w:rsidRDefault="00245DDA" w:rsidP="00245DDA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245DDA">
        <w:rPr>
          <w:rFonts w:ascii="Times New Roman" w:hAnsi="Times New Roman" w:cs="Times New Roman"/>
        </w:rPr>
        <w:t>„Bankarsko poslovanje“, Fakultet spoljne trgovine u Bijeljini, 1994.</w:t>
      </w:r>
    </w:p>
    <w:p w:rsidR="00245DDA" w:rsidRPr="00245DDA" w:rsidRDefault="00245DDA" w:rsidP="00245DDA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245DDA">
        <w:rPr>
          <w:rFonts w:ascii="Times New Roman" w:hAnsi="Times New Roman" w:cs="Times New Roman"/>
        </w:rPr>
        <w:t>„Poslovno bankarstvo“, Ekonomski fakultet u Subotici, 2002.</w:t>
      </w:r>
    </w:p>
    <w:p w:rsidR="00245DDA" w:rsidRPr="00245DDA" w:rsidRDefault="00245DDA" w:rsidP="00245DDA">
      <w:pPr>
        <w:spacing w:after="0"/>
        <w:jc w:val="both"/>
        <w:rPr>
          <w:rFonts w:ascii="Times New Roman" w:hAnsi="Times New Roman" w:cs="Times New Roman"/>
        </w:rPr>
      </w:pPr>
      <w:r w:rsidRPr="00245DDA">
        <w:rPr>
          <w:rFonts w:ascii="Times New Roman" w:hAnsi="Times New Roman" w:cs="Times New Roman"/>
        </w:rPr>
        <w:t>„Finansijsko tržište, berze i brokeri“, Ekonomski fakultet u Subotici, 2003.</w:t>
      </w:r>
    </w:p>
    <w:p w:rsidR="00245DDA" w:rsidRPr="00245DDA" w:rsidRDefault="00245DDA" w:rsidP="00245DDA">
      <w:pPr>
        <w:spacing w:after="0"/>
        <w:jc w:val="both"/>
        <w:rPr>
          <w:rFonts w:ascii="Times New Roman" w:hAnsi="Times New Roman" w:cs="Times New Roman"/>
        </w:rPr>
      </w:pPr>
      <w:r w:rsidRPr="00245DDA">
        <w:rPr>
          <w:rFonts w:ascii="Times New Roman" w:hAnsi="Times New Roman" w:cs="Times New Roman"/>
        </w:rPr>
        <w:t>„Bankarstvo“, Ekonomski fakultet u Subotici, 2006.</w:t>
      </w:r>
    </w:p>
    <w:p w:rsidR="00245DDA" w:rsidRPr="00245DDA" w:rsidRDefault="00245DDA" w:rsidP="00245DDA">
      <w:pPr>
        <w:spacing w:after="0"/>
        <w:jc w:val="both"/>
        <w:rPr>
          <w:rFonts w:ascii="Times New Roman" w:hAnsi="Times New Roman" w:cs="Times New Roman"/>
        </w:rPr>
      </w:pPr>
      <w:r w:rsidRPr="00245DDA">
        <w:rPr>
          <w:rFonts w:ascii="Times New Roman" w:hAnsi="Times New Roman" w:cs="Times New Roman"/>
        </w:rPr>
        <w:t>„Korporativno i investiciono bankarstvo“, Ekonomski fakultet u Subotici, 2008.</w:t>
      </w:r>
    </w:p>
    <w:p w:rsidR="00245DDA" w:rsidRPr="00245DDA" w:rsidRDefault="00245DDA" w:rsidP="00245DDA">
      <w:pPr>
        <w:spacing w:after="0"/>
        <w:jc w:val="both"/>
        <w:rPr>
          <w:rFonts w:ascii="Times New Roman" w:hAnsi="Times New Roman" w:cs="Times New Roman"/>
        </w:rPr>
      </w:pPr>
      <w:r w:rsidRPr="00245DDA">
        <w:rPr>
          <w:rFonts w:ascii="Times New Roman" w:hAnsi="Times New Roman" w:cs="Times New Roman"/>
        </w:rPr>
        <w:t>„Finansijka tržišta i berze“, Ekonomski fakultet u Subotici, 2009.</w:t>
      </w:r>
    </w:p>
    <w:p w:rsidR="00245DDA" w:rsidRPr="00245DDA" w:rsidRDefault="00245DDA" w:rsidP="00245DDA">
      <w:pPr>
        <w:spacing w:after="0"/>
        <w:jc w:val="both"/>
        <w:rPr>
          <w:rFonts w:ascii="Times New Roman" w:hAnsi="Times New Roman" w:cs="Times New Roman"/>
        </w:rPr>
      </w:pPr>
      <w:r w:rsidRPr="00245DDA">
        <w:rPr>
          <w:rFonts w:ascii="Times New Roman" w:hAnsi="Times New Roman" w:cs="Times New Roman"/>
        </w:rPr>
        <w:t>„Upravljanje finansijama preduzeća“, Univerzitet Istočno Sarajevo-Saobraćajni fakultet Doboj, 2009.</w:t>
      </w:r>
    </w:p>
    <w:p w:rsidR="00245DDA" w:rsidRDefault="00245DDA" w:rsidP="00526217">
      <w:pPr>
        <w:spacing w:after="0"/>
        <w:rPr>
          <w:sz w:val="16"/>
          <w:szCs w:val="16"/>
        </w:rPr>
      </w:pPr>
    </w:p>
    <w:p w:rsidR="00245DDA" w:rsidRPr="00CD4343" w:rsidRDefault="00245DDA" w:rsidP="00526217">
      <w:pPr>
        <w:spacing w:after="0"/>
        <w:rPr>
          <w:rFonts w:ascii="Times New Roman" w:hAnsi="Times New Roman" w:cs="Times New Roman"/>
          <w:b/>
          <w:lang w:val="hr-HR"/>
        </w:rPr>
      </w:pPr>
    </w:p>
    <w:p w:rsidR="00934EE1" w:rsidRPr="00807E1F" w:rsidRDefault="00934EE1" w:rsidP="00245DDA">
      <w:pPr>
        <w:pStyle w:val="ECVSectionDetails"/>
        <w:jc w:val="both"/>
        <w:rPr>
          <w:rFonts w:ascii="Times New Roman" w:hAnsi="Times New Roman" w:cs="Times New Roman"/>
          <w:lang w:val="hr-HR"/>
        </w:rPr>
      </w:pPr>
    </w:p>
    <w:sectPr w:rsidR="00934EE1" w:rsidRPr="00807E1F" w:rsidSect="0054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270220B2"/>
    <w:multiLevelType w:val="hybridMultilevel"/>
    <w:tmpl w:val="C338ECCC"/>
    <w:lvl w:ilvl="0" w:tplc="ADE0D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4EE1"/>
    <w:rsid w:val="0009100C"/>
    <w:rsid w:val="00190221"/>
    <w:rsid w:val="00245DDA"/>
    <w:rsid w:val="00302581"/>
    <w:rsid w:val="004E0356"/>
    <w:rsid w:val="00526217"/>
    <w:rsid w:val="00541F65"/>
    <w:rsid w:val="00702589"/>
    <w:rsid w:val="00807E1F"/>
    <w:rsid w:val="00934EE1"/>
    <w:rsid w:val="00A532CA"/>
    <w:rsid w:val="00A623F5"/>
    <w:rsid w:val="00A83263"/>
    <w:rsid w:val="00AD631F"/>
    <w:rsid w:val="00C133EC"/>
    <w:rsid w:val="00C175FF"/>
    <w:rsid w:val="00C946EA"/>
    <w:rsid w:val="00CD4343"/>
    <w:rsid w:val="00F463EB"/>
    <w:rsid w:val="00F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E1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09100C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9100C"/>
    <w:rPr>
      <w:color w:val="0000FF" w:themeColor="hyperlink"/>
      <w:u w:val="single"/>
    </w:rPr>
  </w:style>
  <w:style w:type="paragraph" w:customStyle="1" w:styleId="ECVSubSectionHeading">
    <w:name w:val="_ECV_SubSectionHeading"/>
    <w:basedOn w:val="Normal"/>
    <w:rsid w:val="0009100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CD4343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Normal"/>
    <w:rsid w:val="00CD4343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807E1F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NormalWeb">
    <w:name w:val="Normal (Web)"/>
    <w:basedOn w:val="Normal"/>
    <w:rsid w:val="008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DE44-3142-463A-9545-FD19291C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18</cp:revision>
  <dcterms:created xsi:type="dcterms:W3CDTF">2016-09-05T07:03:00Z</dcterms:created>
  <dcterms:modified xsi:type="dcterms:W3CDTF">2016-09-06T13:28:00Z</dcterms:modified>
</cp:coreProperties>
</file>